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19" w:rsidRPr="00B22C26" w:rsidRDefault="00B22C26" w:rsidP="00815719">
      <w:pPr>
        <w:tabs>
          <w:tab w:val="center" w:pos="4820"/>
          <w:tab w:val="right" w:pos="8789"/>
        </w:tabs>
        <w:spacing w:before="120" w:after="120"/>
        <w:ind w:left="-284" w:right="-143"/>
        <w:jc w:val="center"/>
        <w:rPr>
          <w:rFonts w:ascii="Arial" w:hAnsi="Arial" w:cs="Arial"/>
          <w:b/>
          <w:sz w:val="16"/>
          <w:szCs w:val="16"/>
          <w:lang w:val="fr-FR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val="fr-FR"/>
        </w:rPr>
        <w:t>Bon de commande laboratoire</w:t>
      </w:r>
      <w:r>
        <w:rPr>
          <w:rFonts w:ascii="Arial" w:hAnsi="Arial" w:cs="Arial"/>
          <w:b/>
          <w:bCs/>
          <w:noProof/>
          <w:sz w:val="24"/>
          <w:szCs w:val="24"/>
          <w:lang w:val="fr-FR"/>
        </w:rPr>
        <w:br/>
        <w:t>Classification conformément au Droit des transport ONU</w:t>
      </w:r>
      <w:r w:rsidRPr="00B22C26">
        <w:rPr>
          <w:rFonts w:ascii="Arial" w:hAnsi="Arial" w:cs="Arial"/>
          <w:b/>
          <w:bCs/>
          <w:noProof/>
          <w:sz w:val="24"/>
          <w:szCs w:val="24"/>
          <w:lang w:val="fr-FR"/>
        </w:rPr>
        <w:t xml:space="preserve"> et </w:t>
      </w:r>
      <w:r>
        <w:rPr>
          <w:rFonts w:ascii="Arial" w:hAnsi="Arial" w:cs="Arial"/>
          <w:b/>
          <w:bCs/>
          <w:noProof/>
          <w:sz w:val="24"/>
          <w:szCs w:val="24"/>
          <w:lang w:val="fr-FR"/>
        </w:rPr>
        <w:t xml:space="preserve">au  </w:t>
      </w:r>
      <w:r w:rsidR="002F4EF4">
        <w:rPr>
          <w:rFonts w:ascii="Arial" w:hAnsi="Arial" w:cs="Arial"/>
          <w:b/>
          <w:bCs/>
          <w:noProof/>
          <w:sz w:val="24"/>
          <w:szCs w:val="24"/>
          <w:lang w:val="fr-FR"/>
        </w:rPr>
        <w:t>S</w:t>
      </w:r>
      <w:r w:rsidRPr="00B22C26">
        <w:rPr>
          <w:rFonts w:ascii="Arial" w:hAnsi="Arial" w:cs="Arial"/>
          <w:b/>
          <w:bCs/>
          <w:noProof/>
          <w:sz w:val="24"/>
          <w:szCs w:val="24"/>
          <w:lang w:val="fr-FR"/>
        </w:rPr>
        <w:t xml:space="preserve">GH </w:t>
      </w:r>
    </w:p>
    <w:tbl>
      <w:tblPr>
        <w:tblW w:w="1037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44"/>
        <w:gridCol w:w="1132"/>
        <w:gridCol w:w="850"/>
        <w:gridCol w:w="567"/>
        <w:gridCol w:w="709"/>
        <w:gridCol w:w="144"/>
        <w:gridCol w:w="281"/>
        <w:gridCol w:w="143"/>
        <w:gridCol w:w="568"/>
        <w:gridCol w:w="143"/>
        <w:gridCol w:w="505"/>
        <w:gridCol w:w="3209"/>
      </w:tblGrid>
      <w:tr w:rsidR="00E54CC4" w:rsidRPr="008F5C67" w:rsidTr="006E2CF0">
        <w:trPr>
          <w:trHeight w:val="283"/>
        </w:trPr>
        <w:tc>
          <w:tcPr>
            <w:tcW w:w="1982" w:type="dxa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Client :</w:t>
            </w:r>
          </w:p>
        </w:tc>
        <w:tc>
          <w:tcPr>
            <w:tcW w:w="1276" w:type="dxa"/>
            <w:gridSpan w:val="2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M. Mme</w:t>
            </w:r>
          </w:p>
        </w:tc>
        <w:tc>
          <w:tcPr>
            <w:tcW w:w="850" w:type="dxa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Titre</w:t>
            </w:r>
          </w:p>
        </w:tc>
        <w:tc>
          <w:tcPr>
            <w:tcW w:w="3060" w:type="dxa"/>
            <w:gridSpan w:val="8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3209" w:type="dxa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Nom</w:t>
            </w:r>
          </w:p>
        </w:tc>
      </w:tr>
      <w:tr w:rsidR="00E54CC4" w:rsidRPr="008F5C67" w:rsidTr="006E2CF0">
        <w:trPr>
          <w:trHeight w:val="283"/>
        </w:trPr>
        <w:tc>
          <w:tcPr>
            <w:tcW w:w="1982" w:type="dxa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Société :</w:t>
            </w:r>
          </w:p>
        </w:tc>
        <w:tc>
          <w:tcPr>
            <w:tcW w:w="3546" w:type="dxa"/>
            <w:gridSpan w:val="6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Société</w:t>
            </w:r>
          </w:p>
        </w:tc>
        <w:tc>
          <w:tcPr>
            <w:tcW w:w="992" w:type="dxa"/>
            <w:gridSpan w:val="3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Service :</w:t>
            </w:r>
          </w:p>
        </w:tc>
        <w:tc>
          <w:tcPr>
            <w:tcW w:w="3857" w:type="dxa"/>
            <w:gridSpan w:val="3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Service</w:t>
            </w:r>
          </w:p>
        </w:tc>
      </w:tr>
      <w:tr w:rsidR="00E54CC4" w:rsidRPr="008F5C67" w:rsidTr="006E2CF0">
        <w:trPr>
          <w:trHeight w:val="283"/>
        </w:trPr>
        <w:tc>
          <w:tcPr>
            <w:tcW w:w="1982" w:type="dxa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Rue, numéro :</w:t>
            </w:r>
          </w:p>
        </w:tc>
        <w:tc>
          <w:tcPr>
            <w:tcW w:w="8395" w:type="dxa"/>
            <w:gridSpan w:val="12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Rue  Numéro</w:t>
            </w:r>
          </w:p>
        </w:tc>
      </w:tr>
      <w:tr w:rsidR="00E54CC4" w:rsidRPr="008F5C67" w:rsidTr="006E2CF0">
        <w:trPr>
          <w:trHeight w:val="283"/>
        </w:trPr>
        <w:tc>
          <w:tcPr>
            <w:tcW w:w="1982" w:type="dxa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Code postal, ville :</w:t>
            </w:r>
          </w:p>
        </w:tc>
        <w:tc>
          <w:tcPr>
            <w:tcW w:w="8395" w:type="dxa"/>
            <w:gridSpan w:val="12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 xml:space="preserve">Code postal  Ville </w:t>
            </w:r>
          </w:p>
        </w:tc>
      </w:tr>
      <w:tr w:rsidR="00E54CC4" w:rsidRPr="008F5C67" w:rsidTr="006E2CF0">
        <w:trPr>
          <w:trHeight w:val="283"/>
        </w:trPr>
        <w:tc>
          <w:tcPr>
            <w:tcW w:w="1982" w:type="dxa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Téléphone :</w:t>
            </w:r>
          </w:p>
        </w:tc>
        <w:tc>
          <w:tcPr>
            <w:tcW w:w="3402" w:type="dxa"/>
            <w:gridSpan w:val="5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568" w:type="dxa"/>
            <w:gridSpan w:val="3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4425" w:type="dxa"/>
            <w:gridSpan w:val="4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Fax</w:t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E54CC4" w:rsidRPr="008F5C67" w:rsidTr="006E2CF0">
        <w:trPr>
          <w:trHeight w:val="283"/>
        </w:trPr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Courriel :</w:t>
            </w:r>
          </w:p>
        </w:tc>
        <w:tc>
          <w:tcPr>
            <w:tcW w:w="8395" w:type="dxa"/>
            <w:gridSpan w:val="12"/>
            <w:tcBorders>
              <w:bottom w:val="single" w:sz="4" w:space="0" w:color="000000"/>
            </w:tcBorders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Courriel</w:t>
            </w:r>
          </w:p>
        </w:tc>
      </w:tr>
      <w:tr w:rsidR="00E54CC4" w:rsidRPr="008F5C67" w:rsidTr="006E2CF0">
        <w:trPr>
          <w:trHeight w:val="283"/>
        </w:trPr>
        <w:tc>
          <w:tcPr>
            <w:tcW w:w="1982" w:type="dxa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Numéro d’offre :</w:t>
            </w:r>
          </w:p>
        </w:tc>
        <w:tc>
          <w:tcPr>
            <w:tcW w:w="2693" w:type="dxa"/>
            <w:gridSpan w:val="4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Numéro d’offre</w:t>
            </w:r>
          </w:p>
        </w:tc>
        <w:tc>
          <w:tcPr>
            <w:tcW w:w="1134" w:type="dxa"/>
            <w:gridSpan w:val="3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Date :</w:t>
            </w:r>
          </w:p>
        </w:tc>
        <w:tc>
          <w:tcPr>
            <w:tcW w:w="4568" w:type="dxa"/>
            <w:gridSpan w:val="5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 xml:space="preserve">Date de l’offre </w:t>
            </w:r>
          </w:p>
        </w:tc>
      </w:tr>
      <w:tr w:rsidR="00E54CC4" w:rsidRPr="008F5C67" w:rsidTr="006E2CF0">
        <w:trPr>
          <w:trHeight w:val="283"/>
        </w:trPr>
        <w:tc>
          <w:tcPr>
            <w:tcW w:w="1982" w:type="dxa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Numéro de commande :</w:t>
            </w:r>
          </w:p>
        </w:tc>
        <w:tc>
          <w:tcPr>
            <w:tcW w:w="2693" w:type="dxa"/>
            <w:gridSpan w:val="4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Numéro de commande</w:t>
            </w:r>
          </w:p>
        </w:tc>
        <w:tc>
          <w:tcPr>
            <w:tcW w:w="1134" w:type="dxa"/>
            <w:gridSpan w:val="3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Date :</w:t>
            </w:r>
          </w:p>
        </w:tc>
        <w:tc>
          <w:tcPr>
            <w:tcW w:w="4568" w:type="dxa"/>
            <w:gridSpan w:val="5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Date de commande</w:t>
            </w:r>
          </w:p>
        </w:tc>
      </w:tr>
      <w:tr w:rsidR="00A77051" w:rsidRPr="008F5C67" w:rsidTr="006E2CF0">
        <w:trPr>
          <w:trHeight w:val="70"/>
        </w:trPr>
        <w:tc>
          <w:tcPr>
            <w:tcW w:w="10377" w:type="dxa"/>
            <w:gridSpan w:val="13"/>
            <w:tcBorders>
              <w:left w:val="nil"/>
              <w:right w:val="nil"/>
            </w:tcBorders>
            <w:vAlign w:val="center"/>
          </w:tcPr>
          <w:p w:rsidR="00A77051" w:rsidRPr="008F5C67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E54CC4" w:rsidRPr="008F5C67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Désignation du produit :</w:t>
            </w:r>
          </w:p>
        </w:tc>
        <w:tc>
          <w:tcPr>
            <w:tcW w:w="8251" w:type="dxa"/>
            <w:gridSpan w:val="11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Désignation du produit</w:t>
            </w:r>
          </w:p>
        </w:tc>
      </w:tr>
      <w:tr w:rsidR="00E54CC4" w:rsidRPr="008F5C67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Dénomination chimique :</w:t>
            </w:r>
          </w:p>
        </w:tc>
        <w:tc>
          <w:tcPr>
            <w:tcW w:w="8251" w:type="dxa"/>
            <w:gridSpan w:val="11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Dénomination chimique</w:t>
            </w:r>
          </w:p>
        </w:tc>
      </w:tr>
      <w:tr w:rsidR="00E54CC4" w:rsidRPr="008F5C67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Numéro de lot :</w:t>
            </w:r>
          </w:p>
        </w:tc>
        <w:tc>
          <w:tcPr>
            <w:tcW w:w="3402" w:type="dxa"/>
            <w:gridSpan w:val="5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Numéro de lot</w:t>
            </w:r>
          </w:p>
        </w:tc>
        <w:tc>
          <w:tcPr>
            <w:tcW w:w="1135" w:type="dxa"/>
            <w:gridSpan w:val="4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Pureté :</w:t>
            </w:r>
          </w:p>
        </w:tc>
        <w:tc>
          <w:tcPr>
            <w:tcW w:w="3714" w:type="dxa"/>
            <w:gridSpan w:val="2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Pureté</w:t>
            </w:r>
          </w:p>
        </w:tc>
      </w:tr>
      <w:tr w:rsidR="00E54CC4" w:rsidRPr="008F5C67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E54CC4" w:rsidRPr="008F5C67" w:rsidRDefault="00E54CC4" w:rsidP="00E54C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N° CAS :</w:t>
            </w:r>
          </w:p>
        </w:tc>
        <w:tc>
          <w:tcPr>
            <w:tcW w:w="3402" w:type="dxa"/>
            <w:gridSpan w:val="5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N° CAS</w:t>
            </w:r>
          </w:p>
        </w:tc>
        <w:tc>
          <w:tcPr>
            <w:tcW w:w="1135" w:type="dxa"/>
            <w:gridSpan w:val="4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Masse moléculaire :</w:t>
            </w:r>
          </w:p>
        </w:tc>
        <w:tc>
          <w:tcPr>
            <w:tcW w:w="3714" w:type="dxa"/>
            <w:gridSpan w:val="2"/>
            <w:vAlign w:val="center"/>
          </w:tcPr>
          <w:p w:rsidR="00E54CC4" w:rsidRPr="008F5C67" w:rsidRDefault="00E54CC4" w:rsidP="00E54CC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Masse moléculaire</w:t>
            </w:r>
          </w:p>
        </w:tc>
      </w:tr>
      <w:tr w:rsidR="00A77051" w:rsidRPr="00B22C26" w:rsidTr="006E2CF0">
        <w:trPr>
          <w:cantSplit/>
          <w:trHeight w:val="1174"/>
        </w:trPr>
        <w:tc>
          <w:tcPr>
            <w:tcW w:w="10377" w:type="dxa"/>
            <w:gridSpan w:val="13"/>
          </w:tcPr>
          <w:p w:rsidR="00E54CC4" w:rsidRPr="008F5C67" w:rsidRDefault="00E54CC4" w:rsidP="00E54CC4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Informations supplémentaires : (par ex. : formule de structure, composition, conditions de stockage) :</w:t>
            </w:r>
          </w:p>
          <w:p w:rsidR="00A77051" w:rsidRPr="008F5C67" w:rsidRDefault="00E54CC4" w:rsidP="00D320E9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Informations supplémentaires</w:t>
            </w:r>
          </w:p>
        </w:tc>
      </w:tr>
    </w:tbl>
    <w:p w:rsidR="00815719" w:rsidRPr="008F5C67" w:rsidRDefault="00815719" w:rsidP="005319B2">
      <w:pPr>
        <w:spacing w:after="0" w:line="240" w:lineRule="auto"/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8F5C67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8F5C67" w:rsidRDefault="00E54CC4" w:rsidP="00E54CC4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ONU </w:t>
            </w:r>
            <w:r w:rsidR="00512E8B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- </w:t>
            </w:r>
            <w:r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C</w:t>
            </w:r>
            <w:r w:rsidR="00512E8B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lasse 1 Explosivit</w:t>
            </w:r>
            <w:r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8F5C67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0609AD" w:rsidRPr="008F5C67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0609AD" w:rsidRPr="008F5C67" w:rsidRDefault="00E54CC4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ONU Test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AD" w:rsidRPr="008F5C67" w:rsidRDefault="000609AD" w:rsidP="00E54CC4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Screening </w:t>
            </w:r>
            <w:r w:rsidR="00E54CC4" w:rsidRPr="008F5C67">
              <w:rPr>
                <w:rFonts w:ascii="Arial" w:hAnsi="Arial" w:cs="Arial"/>
                <w:sz w:val="20"/>
                <w:szCs w:val="20"/>
                <w:lang w:val="fr-FR"/>
              </w:rPr>
              <w:t>par</w:t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DSC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0609AD" w:rsidRPr="008F5C67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406B9B" w:rsidRPr="008F5C6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06B9B" w:rsidRPr="008F5C67" w:rsidRDefault="00E54CC4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ONU Test </w:t>
            </w:r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>1(b), 2(b)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B9B" w:rsidRPr="008F5C67" w:rsidRDefault="00E54CC4" w:rsidP="008F5C6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Sensibilité t</w:t>
            </w:r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>hermi</w:t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que</w:t>
            </w:r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Test de </w:t>
            </w:r>
            <w:proofErr w:type="spellStart"/>
            <w:r w:rsidR="008F5C67">
              <w:rPr>
                <w:rFonts w:ascii="Arial" w:hAnsi="Arial" w:cs="Arial"/>
                <w:sz w:val="20"/>
                <w:szCs w:val="20"/>
                <w:lang w:val="fr-FR"/>
              </w:rPr>
              <w:t>Koenen</w:t>
            </w:r>
            <w:proofErr w:type="spellEnd"/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406B9B" w:rsidRPr="008F5C6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0609AD" w:rsidRPr="008F5C6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609AD" w:rsidRPr="008F5C67" w:rsidRDefault="00E54CC4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ONU Test </w:t>
            </w:r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>3(a)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09AD" w:rsidRPr="008F5C67" w:rsidRDefault="00E54CC4" w:rsidP="008F5C6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Sensibilité aux chocs</w:t>
            </w:r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8F5C6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preuve au mouton de cho</w:t>
            </w:r>
            <w:r w:rsidR="008F5C67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–</w:t>
            </w:r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>BAM</w:t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0609AD" w:rsidRPr="008F5C67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0609AD" w:rsidRPr="008F5C6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609AD" w:rsidRPr="008F5C67" w:rsidRDefault="00E54CC4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ONU Test </w:t>
            </w:r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>3(b)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09AD" w:rsidRPr="008F5C67" w:rsidRDefault="00E54CC4" w:rsidP="00E54CC4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Sensibilité au frottement</w:t>
            </w:r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Appareillage sensibilité au frottement - </w:t>
            </w:r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>BAM)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0609AD" w:rsidRPr="008F5C67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0609AD" w:rsidRPr="008F5C6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0609AD" w:rsidRPr="008F5C67" w:rsidRDefault="00E54CC4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ONU Test </w:t>
            </w:r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F.3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AD" w:rsidRPr="008F5C67" w:rsidRDefault="00E54CC4" w:rsidP="00E54CC4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Test de </w:t>
            </w:r>
            <w:proofErr w:type="spellStart"/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>Trauzl</w:t>
            </w:r>
            <w:proofErr w:type="spellEnd"/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- BAM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0609AD" w:rsidRPr="008F5C67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406B9B" w:rsidRPr="008F5C67" w:rsidRDefault="00406B9B" w:rsidP="00406B9B">
      <w:pPr>
        <w:spacing w:after="0" w:line="240" w:lineRule="auto"/>
        <w:rPr>
          <w:lang w:val="fr-FR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8F5C67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E8B" w:rsidRPr="008F5C67" w:rsidRDefault="00E54CC4" w:rsidP="0085376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ONU - Classe </w:t>
            </w:r>
            <w:r w:rsidR="00512E8B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2 A</w:t>
            </w:r>
            <w:r w:rsidR="0085376B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érosols inflammables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2E8B" w:rsidRPr="008F5C67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406B9B" w:rsidRPr="008F5C67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406B9B" w:rsidRPr="008F5C67" w:rsidRDefault="00E54CC4" w:rsidP="00E54CC4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ONU </w:t>
            </w:r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Test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9B" w:rsidRPr="008F5C67" w:rsidRDefault="0085376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Mousse d’aérosol : essai d’inflammabilité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406B9B" w:rsidRPr="008F5C6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406B9B" w:rsidRPr="008F5C6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406B9B" w:rsidRPr="008F5C67" w:rsidRDefault="00E54CC4" w:rsidP="002109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ONU </w:t>
            </w:r>
            <w:r w:rsidR="00406B9B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Test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9B" w:rsidRPr="008F5C67" w:rsidRDefault="0085376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Aérosol vaporisé : épreuve à jet de flamme et en espace clos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406B9B" w:rsidRPr="008F5C6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406B9B" w:rsidRPr="008F5C67" w:rsidRDefault="00406B9B" w:rsidP="00406B9B">
      <w:pPr>
        <w:spacing w:after="0" w:line="240" w:lineRule="auto"/>
        <w:rPr>
          <w:lang w:val="fr-FR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8F5C67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8F5C67" w:rsidRDefault="00E54CC4" w:rsidP="0085376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ONU - Classe </w:t>
            </w:r>
            <w:r w:rsidR="00512E8B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3 </w:t>
            </w:r>
            <w:r w:rsidR="0085376B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Liquides inflammables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8F5C67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406B9B" w:rsidRPr="008F5C67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406B9B" w:rsidRPr="008F5C67" w:rsidRDefault="00E54CC4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9B" w:rsidRPr="008F5C67" w:rsidRDefault="0085376B" w:rsidP="0085376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Point d‘éclair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406B9B" w:rsidRPr="008F5C6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406B9B" w:rsidRPr="008F5C6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06B9B" w:rsidRPr="008F5C67" w:rsidRDefault="00E54CC4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837B23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L.2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6B9B" w:rsidRPr="008F5C67" w:rsidRDefault="0085376B" w:rsidP="0085376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Combustion entretenue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406B9B" w:rsidRPr="008F5C6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406B9B" w:rsidRPr="008F5C6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406B9B" w:rsidRPr="008F5C67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ISO 2137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9B" w:rsidRPr="008F5C67" w:rsidRDefault="0085376B" w:rsidP="0085376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Épreuve par pénétromètre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406B9B" w:rsidRPr="008F5C6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837B23" w:rsidRPr="008F5C67" w:rsidRDefault="00837B23" w:rsidP="00B55B80">
      <w:pPr>
        <w:spacing w:after="0" w:line="240" w:lineRule="auto"/>
        <w:rPr>
          <w:lang w:val="fr-FR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837B23" w:rsidRPr="008F5C67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837B23" w:rsidRPr="008F5C67" w:rsidRDefault="00E54CC4" w:rsidP="0085376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ONU - Classe </w:t>
            </w:r>
            <w:r w:rsidR="00837B23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4.1 </w:t>
            </w:r>
            <w:r w:rsidR="0085376B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Solides inflammables</w:t>
            </w:r>
          </w:p>
        </w:tc>
      </w:tr>
      <w:tr w:rsidR="00406B9B" w:rsidRPr="008F5C67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B9B" w:rsidRPr="008F5C67" w:rsidRDefault="00E54CC4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837B23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N.1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B9B" w:rsidRPr="008F5C67" w:rsidRDefault="0085376B" w:rsidP="0085376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Vitesse de combustion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B9B" w:rsidRPr="008F5C6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3E7D45" w:rsidRPr="008F5C67" w:rsidRDefault="003E7D45" w:rsidP="00B55B80">
      <w:pPr>
        <w:spacing w:after="0" w:line="240" w:lineRule="auto"/>
        <w:rPr>
          <w:lang w:val="fr-FR"/>
        </w:rPr>
      </w:pPr>
    </w:p>
    <w:p w:rsidR="003E7D45" w:rsidRPr="008F5C67" w:rsidRDefault="003E7D45">
      <w:pPr>
        <w:spacing w:after="0" w:line="240" w:lineRule="auto"/>
        <w:rPr>
          <w:lang w:val="fr-FR"/>
        </w:rPr>
      </w:pPr>
      <w:r w:rsidRPr="008F5C67">
        <w:rPr>
          <w:lang w:val="fr-FR"/>
        </w:rPr>
        <w:lastRenderedPageBreak/>
        <w:br w:type="page"/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8F5C67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8F5C67" w:rsidRDefault="00E54CC4" w:rsidP="0085376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 xml:space="preserve">ONU - Classe </w:t>
            </w:r>
            <w:r w:rsidR="0085376B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4.1 Matières </w:t>
            </w:r>
            <w:proofErr w:type="spellStart"/>
            <w:r w:rsidR="0085376B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autoréactives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8F5C67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37B23" w:rsidRPr="008F5C67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837B23" w:rsidRPr="008F5C67" w:rsidRDefault="00E54CC4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837B23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B23" w:rsidRPr="008F5C67" w:rsidRDefault="00837B23" w:rsidP="0085376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Screening </w:t>
            </w:r>
            <w:r w:rsidR="0085376B" w:rsidRPr="008F5C67">
              <w:rPr>
                <w:rFonts w:ascii="Arial" w:hAnsi="Arial" w:cs="Arial"/>
                <w:sz w:val="20"/>
                <w:szCs w:val="20"/>
                <w:lang w:val="fr-FR"/>
              </w:rPr>
              <w:t>par</w:t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DSC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837B23" w:rsidRPr="008F5C67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37B23" w:rsidRPr="008F5C67" w:rsidTr="006F662C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8F5C67" w:rsidRDefault="00E54CC4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837B23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C.1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8F5C67" w:rsidRDefault="00837B23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Test</w:t>
            </w:r>
            <w:r w:rsidR="0085376B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temps/pression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8F5C67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37B23" w:rsidRPr="008F5C67" w:rsidTr="00B16D40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8F5C67" w:rsidRDefault="00E54CC4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837B23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C.2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8F5C67" w:rsidRDefault="0085376B" w:rsidP="0085376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Aptitude de déflagration en système ouvert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8F5C67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37B23" w:rsidRPr="008F5C67" w:rsidTr="006E3086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8F5C67" w:rsidRDefault="00E54CC4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837B23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E.1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8F5C67" w:rsidRDefault="008F5C67" w:rsidP="0085376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Sensibilité</w:t>
            </w:r>
            <w:r w:rsidR="0085376B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thermique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="0085376B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preuve de </w:t>
            </w:r>
            <w:proofErr w:type="spellStart"/>
            <w:r w:rsidR="0085376B" w:rsidRPr="008F5C67">
              <w:rPr>
                <w:rFonts w:ascii="Arial" w:hAnsi="Arial" w:cs="Arial"/>
                <w:sz w:val="20"/>
                <w:szCs w:val="20"/>
                <w:lang w:val="fr-FR"/>
              </w:rPr>
              <w:t>Koenen</w:t>
            </w:r>
            <w:proofErr w:type="spellEnd"/>
            <w:r w:rsidR="00837B23" w:rsidRPr="008F5C67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8F5C67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37B23" w:rsidRPr="008F5C67" w:rsidTr="006E3086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8F5C67" w:rsidRDefault="00E54CC4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837B23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E.2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8F5C67" w:rsidRDefault="007906C7" w:rsidP="007906C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Épreuve de la bombe des Pays-Bas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8F5C67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37B23" w:rsidRPr="008F5C6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8F5C67" w:rsidRDefault="00E54CC4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837B23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F.3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8F5C67" w:rsidRDefault="007906C7" w:rsidP="007906C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Test de </w:t>
            </w:r>
            <w:proofErr w:type="spellStart"/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Trauzl</w:t>
            </w:r>
            <w:proofErr w:type="spellEnd"/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37B23" w:rsidRPr="008F5C67">
              <w:rPr>
                <w:rFonts w:ascii="Arial" w:hAnsi="Arial" w:cs="Arial"/>
                <w:sz w:val="20"/>
                <w:szCs w:val="20"/>
                <w:lang w:val="fr-FR"/>
              </w:rPr>
              <w:t>BAM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8F5C67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37B23" w:rsidRPr="008F5C6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837B23" w:rsidRPr="008F5C67" w:rsidRDefault="00E54CC4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837B23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H.2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B23" w:rsidRPr="008F5C67" w:rsidRDefault="007906C7" w:rsidP="007906C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Détermination de la</w:t>
            </w:r>
            <w:r w:rsidR="00837B23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SADT </w:t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à partir de l’accumulation de </w:t>
            </w:r>
            <w:r w:rsidR="008F5C67" w:rsidRPr="008F5C67">
              <w:rPr>
                <w:rFonts w:ascii="Arial" w:hAnsi="Arial" w:cs="Arial"/>
                <w:sz w:val="20"/>
                <w:szCs w:val="20"/>
                <w:lang w:val="fr-FR"/>
              </w:rPr>
              <w:t>chaleur</w:t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de pression </w:t>
            </w:r>
            <w:proofErr w:type="spellStart"/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adiabiatique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837B23" w:rsidRPr="008F5C67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837B23" w:rsidRPr="008F5C67" w:rsidRDefault="00837B23" w:rsidP="00B55B80">
      <w:pPr>
        <w:spacing w:after="0" w:line="240" w:lineRule="auto"/>
        <w:rPr>
          <w:lang w:val="fr-FR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8F5C67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8F5C67" w:rsidRDefault="00E54CC4" w:rsidP="007906C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ONU - Classe </w:t>
            </w:r>
            <w:r w:rsidR="00512E8B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4.2 </w:t>
            </w:r>
            <w:r w:rsidR="007906C7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Matières spontanément inflammables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2E8B" w:rsidRPr="008F5C67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EF451F" w:rsidRPr="008F5C67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EF451F" w:rsidRPr="008F5C67" w:rsidRDefault="00E54CC4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EF451F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1F" w:rsidRPr="008F5C67" w:rsidRDefault="00EF451F" w:rsidP="007906C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Screening </w:t>
            </w:r>
            <w:r w:rsidR="007906C7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dans l’étude de </w:t>
            </w:r>
            <w:proofErr w:type="spellStart"/>
            <w:r w:rsidR="007906C7" w:rsidRPr="008F5C67">
              <w:rPr>
                <w:rFonts w:ascii="Arial" w:hAnsi="Arial" w:cs="Arial"/>
                <w:sz w:val="20"/>
                <w:szCs w:val="20"/>
                <w:lang w:val="fr-FR"/>
              </w:rPr>
              <w:t>Grewer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EF451F" w:rsidRPr="008F5C67" w:rsidRDefault="00B55B80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37B23" w:rsidRPr="008F5C6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8F5C67" w:rsidRDefault="00E54CC4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EF451F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N.2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8F5C67" w:rsidRDefault="00EF451F" w:rsidP="007906C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7906C7" w:rsidRPr="008F5C67">
              <w:rPr>
                <w:rFonts w:ascii="Arial" w:hAnsi="Arial" w:cs="Arial"/>
                <w:sz w:val="20"/>
                <w:szCs w:val="20"/>
                <w:lang w:val="fr-FR"/>
              </w:rPr>
              <w:t>ropriétés p</w:t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yrophore</w:t>
            </w:r>
            <w:r w:rsidR="007906C7" w:rsidRPr="008F5C67">
              <w:rPr>
                <w:rFonts w:ascii="Arial" w:hAnsi="Arial" w:cs="Arial"/>
                <w:sz w:val="20"/>
                <w:szCs w:val="20"/>
                <w:lang w:val="fr-FR"/>
              </w:rPr>
              <w:t>s des solides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8F5C67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37B23" w:rsidRPr="008F5C6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8F5C67" w:rsidRDefault="00E54CC4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EF451F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N.3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8F5C67" w:rsidRDefault="007906C7" w:rsidP="007906C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Propriétés pyrophores des liquides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37B23" w:rsidRPr="008F5C67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37B23" w:rsidRPr="008F5C6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837B23" w:rsidRPr="008F5C67" w:rsidRDefault="00E54CC4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EF451F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N.4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B23" w:rsidRPr="008F5C67" w:rsidRDefault="007906C7" w:rsidP="007906C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Propriétés d’inflammation spontanée des solides</w:t>
            </w:r>
            <w:r w:rsidR="00B55B80" w:rsidRPr="008F5C67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="00EF451F" w:rsidRPr="008F5C67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Test Bowes-Cameron-Cage</w:t>
            </w:r>
            <w:r w:rsidR="00EF451F" w:rsidRPr="008F5C67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837B23" w:rsidRPr="008F5C67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EF451F" w:rsidRPr="008F5C67" w:rsidRDefault="00EF451F" w:rsidP="00B55B80">
      <w:pPr>
        <w:spacing w:after="0" w:line="240" w:lineRule="auto"/>
        <w:rPr>
          <w:lang w:val="fr-FR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B55B80" w:rsidRPr="00B22C26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B55B80" w:rsidRPr="008F5C67" w:rsidRDefault="00E54CC4" w:rsidP="00CC525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ONU - Classe </w:t>
            </w:r>
            <w:r w:rsidR="00B55B80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4.2 </w:t>
            </w:r>
            <w:r w:rsidR="00CC5250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Formation de gaz inflammables au contact de l‘eau</w:t>
            </w:r>
          </w:p>
        </w:tc>
      </w:tr>
      <w:tr w:rsidR="00B55B80" w:rsidRPr="008F5C67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B80" w:rsidRPr="008F5C67" w:rsidRDefault="00E54CC4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B55B80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N.5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80" w:rsidRPr="008F5C67" w:rsidRDefault="00CC5250" w:rsidP="00CC525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Formation de gaz inflammables au contact de l‘eau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B80" w:rsidRPr="008F5C67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B55B80" w:rsidRPr="008F5C67" w:rsidRDefault="00B55B80" w:rsidP="00B55B80">
      <w:pPr>
        <w:spacing w:after="0" w:line="240" w:lineRule="auto"/>
        <w:rPr>
          <w:lang w:val="fr-FR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512E8B" w:rsidRPr="008F5C67" w:rsidTr="00512E8B">
        <w:trPr>
          <w:cantSplit/>
          <w:trHeight w:val="144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8F5C67" w:rsidRDefault="00E54CC4" w:rsidP="004959A2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ONU - Classe </w:t>
            </w:r>
            <w:r w:rsidR="00512E8B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5.1 </w:t>
            </w:r>
            <w:r w:rsidR="004959A2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Matières comburantes (</w:t>
            </w:r>
            <w:r w:rsidR="008F5C67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oxydantes</w:t>
            </w:r>
            <w:r w:rsidR="004959A2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8F5C67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55B80" w:rsidRPr="008F5C67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B55B80" w:rsidRPr="008F5C67" w:rsidRDefault="00E54CC4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B55B80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O.1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80" w:rsidRPr="008F5C67" w:rsidRDefault="00CC5250" w:rsidP="00CC525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Matières oxydantes solides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B55B80" w:rsidRPr="008F5C67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55B80" w:rsidRPr="008F5C67" w:rsidTr="00512E8B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B55B80" w:rsidRPr="008F5C67" w:rsidRDefault="00E54CC4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B55B80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O.2    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80" w:rsidRPr="008F5C67" w:rsidRDefault="00CC5250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Matières oxydantes liquides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B55B80" w:rsidRPr="008F5C67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B55B80" w:rsidRPr="008F5C67" w:rsidRDefault="00B55B80" w:rsidP="00B55B80">
      <w:pPr>
        <w:spacing w:after="0" w:line="240" w:lineRule="auto"/>
        <w:rPr>
          <w:lang w:val="fr-FR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2693"/>
      </w:tblGrid>
      <w:tr w:rsidR="00B55B80" w:rsidRPr="00B22C26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B55B80" w:rsidRPr="008F5C67" w:rsidRDefault="00E54CC4" w:rsidP="00CC525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ONU - Classe </w:t>
            </w:r>
            <w:r w:rsidR="00CC5250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8 C</w:t>
            </w:r>
            <w:r w:rsidR="00B55B80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orrosivit</w:t>
            </w:r>
            <w:r w:rsidR="00CC5250" w:rsidRPr="008F5C67">
              <w:rPr>
                <w:rFonts w:ascii="Arial" w:hAnsi="Arial" w:cs="Arial"/>
                <w:b/>
                <w:sz w:val="20"/>
                <w:szCs w:val="20"/>
                <w:lang w:val="fr-FR"/>
              </w:rPr>
              <w:t>é par rapport aux métaux</w:t>
            </w:r>
          </w:p>
        </w:tc>
      </w:tr>
      <w:tr w:rsidR="00B55B80" w:rsidRPr="008F5C67" w:rsidTr="00512E8B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B80" w:rsidRPr="008F5C67" w:rsidRDefault="00E54CC4" w:rsidP="009F6E66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ONU Test</w:t>
            </w:r>
            <w:r w:rsidR="00B55B80" w:rsidRPr="008F5C67">
              <w:rPr>
                <w:rFonts w:ascii="Arial" w:hAnsi="Arial" w:cs="Arial"/>
                <w:sz w:val="20"/>
                <w:szCs w:val="20"/>
                <w:lang w:val="fr-FR"/>
              </w:rPr>
              <w:t xml:space="preserve"> C.1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80" w:rsidRPr="008F5C67" w:rsidRDefault="00CC5250" w:rsidP="00CC525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Propriétés c</w:t>
            </w:r>
            <w:r w:rsidR="00B55B80" w:rsidRPr="008F5C67">
              <w:rPr>
                <w:rFonts w:ascii="Arial" w:hAnsi="Arial" w:cs="Arial"/>
                <w:sz w:val="20"/>
                <w:szCs w:val="20"/>
                <w:lang w:val="fr-FR"/>
              </w:rPr>
              <w:t>orrosive</w:t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B80" w:rsidRPr="008F5C67" w:rsidRDefault="00512E8B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6658B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5319B2" w:rsidRPr="008F5C67" w:rsidRDefault="005319B2" w:rsidP="005319B2">
      <w:pPr>
        <w:spacing w:after="0" w:line="240" w:lineRule="auto"/>
        <w:rPr>
          <w:lang w:val="fr-FR"/>
        </w:rPr>
      </w:pPr>
    </w:p>
    <w:tbl>
      <w:tblPr>
        <w:tblW w:w="1034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C4543C" w:rsidRPr="00B22C26" w:rsidTr="005319B2">
        <w:trPr>
          <w:cantSplit/>
          <w:trHeight w:val="414"/>
        </w:trPr>
        <w:tc>
          <w:tcPr>
            <w:tcW w:w="103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543C" w:rsidRPr="008F5C67" w:rsidRDefault="00E54CC4" w:rsidP="00E54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>Essais en vue de la détermination des caractéristiques relevant de la sécurité</w:t>
            </w:r>
            <w:r w:rsidR="00C4543C"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C4543C" w:rsidRPr="008F5C67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 xml:space="preserve">voir </w:t>
            </w:r>
            <w:hyperlink r:id="rId8" w:history="1">
              <w:r w:rsidRPr="008F5C67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formulaire de commande</w:t>
              </w:r>
            </w:hyperlink>
            <w:r w:rsidRPr="008F5C67"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 xml:space="preserve"> séparé</w:t>
            </w:r>
            <w:r w:rsidR="00C4543C" w:rsidRPr="008F5C67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</w:tr>
    </w:tbl>
    <w:p w:rsidR="00C4543C" w:rsidRPr="008F5C67" w:rsidRDefault="00C4543C" w:rsidP="00C4543C">
      <w:pPr>
        <w:spacing w:after="0" w:line="240" w:lineRule="auto"/>
        <w:rPr>
          <w:lang w:val="fr-FR"/>
        </w:rPr>
      </w:pPr>
    </w:p>
    <w:tbl>
      <w:tblPr>
        <w:tblW w:w="10374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31"/>
        <w:gridCol w:w="2568"/>
        <w:gridCol w:w="2696"/>
        <w:gridCol w:w="2582"/>
      </w:tblGrid>
      <w:tr w:rsidR="00C4543C" w:rsidRPr="00B22C26" w:rsidTr="005319B2">
        <w:trPr>
          <w:cantSplit/>
          <w:trHeight w:val="414"/>
        </w:trPr>
        <w:tc>
          <w:tcPr>
            <w:tcW w:w="1037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543C" w:rsidRPr="008F5C67" w:rsidRDefault="00E54CC4" w:rsidP="008F5C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Interlocuteur au sein de </w:t>
            </w:r>
            <w:proofErr w:type="spellStart"/>
            <w:r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>consilab</w:t>
            </w:r>
            <w:proofErr w:type="spellEnd"/>
            <w:r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(si </w:t>
            </w:r>
            <w:r w:rsid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>identifié</w:t>
            </w:r>
            <w:r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) </w:t>
            </w:r>
            <w:r w:rsidR="00C4543C"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>:</w:t>
            </w:r>
            <w:r w:rsidR="00EA237F"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567880631"/>
                <w:lock w:val="sdtLocked"/>
                <w:placeholder>
                  <w:docPart w:val="C79A40879E644BD7B96E3E8F313A7100"/>
                </w:placeholder>
                <w:dropDownList>
                  <w:listItem w:displayText="&lt;Wählen Sie eine Person&gt;" w:value="&lt;Wählen Sie eine Person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 w:rsidR="009916B1" w:rsidRPr="008F5C67">
                  <w:rPr>
                    <w:rFonts w:ascii="Arial" w:hAnsi="Arial" w:cs="Arial"/>
                    <w:sz w:val="18"/>
                    <w:szCs w:val="18"/>
                    <w:lang w:val="fr-FR"/>
                  </w:rPr>
                  <w:t>&lt;Wählen Sie eine Person&gt;</w:t>
                </w:r>
              </w:sdtContent>
            </w:sdt>
          </w:p>
        </w:tc>
      </w:tr>
      <w:tr w:rsidR="00C4543C" w:rsidRPr="00B22C26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543C" w:rsidRPr="008F5C67" w:rsidRDefault="00C4543C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C4543C" w:rsidRPr="008F5C67" w:rsidTr="005319B2">
        <w:trPr>
          <w:cantSplit/>
          <w:trHeight w:val="283"/>
        </w:trPr>
        <w:tc>
          <w:tcPr>
            <w:tcW w:w="239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43C" w:rsidRPr="008F5C67" w:rsidRDefault="00932919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Rapport </w:t>
            </w:r>
            <w:r w:rsidR="00C4543C"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543C" w:rsidRPr="008F5C67" w:rsidRDefault="00C4543C" w:rsidP="009329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B6658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932919" w:rsidRPr="008F5C67">
              <w:rPr>
                <w:rFonts w:ascii="Arial" w:hAnsi="Arial" w:cs="Arial"/>
                <w:sz w:val="18"/>
                <w:szCs w:val="18"/>
                <w:lang w:val="fr-FR"/>
              </w:rPr>
              <w:t>Allemand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543C" w:rsidRPr="008F5C67" w:rsidRDefault="00C4543C" w:rsidP="009329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B6658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932919" w:rsidRPr="008F5C67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ngl</w:t>
            </w:r>
            <w:r w:rsidR="00932919" w:rsidRPr="008F5C67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>is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543C" w:rsidRPr="008F5C67" w:rsidRDefault="00C4543C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9F6E66" w:rsidRPr="008F5C67" w:rsidTr="005319B2">
        <w:trPr>
          <w:cantSplit/>
          <w:trHeight w:val="283"/>
        </w:trPr>
        <w:tc>
          <w:tcPr>
            <w:tcW w:w="239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E66" w:rsidRPr="008F5C67" w:rsidRDefault="00932919" w:rsidP="0093291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Essai selon </w:t>
            </w:r>
            <w:r w:rsidR="009F6E66"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6E66" w:rsidRPr="008F5C67" w:rsidRDefault="009F6E66" w:rsidP="00147F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B6658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955D68" w:rsidRPr="008F5C67">
              <w:rPr>
                <w:rFonts w:ascii="Arial" w:hAnsi="Arial" w:cs="Arial"/>
                <w:sz w:val="18"/>
                <w:szCs w:val="18"/>
                <w:lang w:val="fr-FR"/>
              </w:rPr>
              <w:t>Standar</w:t>
            </w:r>
            <w:r w:rsidR="005D0DCE" w:rsidRPr="008F5C67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6E66" w:rsidRPr="008F5C67" w:rsidRDefault="009F6E66" w:rsidP="005319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6658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B6658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 xml:space="preserve"> GLP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F6E66" w:rsidRPr="008F5C67" w:rsidRDefault="009F6E66" w:rsidP="009F6E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9F6E66" w:rsidRPr="008F5C67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6E66" w:rsidRPr="008F5C67" w:rsidRDefault="009F6E66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9F6E66" w:rsidRPr="008F5C67" w:rsidTr="005319B2">
        <w:trPr>
          <w:cantSplit/>
          <w:trHeight w:val="1081"/>
        </w:trPr>
        <w:tc>
          <w:tcPr>
            <w:tcW w:w="10374" w:type="dxa"/>
            <w:gridSpan w:val="5"/>
            <w:tcBorders>
              <w:top w:val="single" w:sz="4" w:space="0" w:color="000000"/>
            </w:tcBorders>
          </w:tcPr>
          <w:p w:rsidR="009F6E66" w:rsidRPr="008F5C67" w:rsidRDefault="008F5C67" w:rsidP="009F6E6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>Remarques :</w:t>
            </w:r>
            <w:r w:rsidR="009F6E66" w:rsidRPr="008F5C6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:rsidR="009F6E66" w:rsidRPr="008F5C67" w:rsidRDefault="009F6E66" w:rsidP="00C454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932919" w:rsidRPr="008F5C67" w:rsidTr="005319B2">
        <w:trPr>
          <w:trHeight w:val="410"/>
        </w:trPr>
        <w:tc>
          <w:tcPr>
            <w:tcW w:w="2528" w:type="dxa"/>
            <w:gridSpan w:val="2"/>
            <w:vAlign w:val="center"/>
          </w:tcPr>
          <w:p w:rsidR="00932919" w:rsidRPr="008F5C67" w:rsidRDefault="00932919" w:rsidP="009329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 xml:space="preserve">Date :  </w:t>
            </w:r>
          </w:p>
        </w:tc>
        <w:tc>
          <w:tcPr>
            <w:tcW w:w="7846" w:type="dxa"/>
            <w:gridSpan w:val="3"/>
            <w:vAlign w:val="center"/>
          </w:tcPr>
          <w:p w:rsidR="00932919" w:rsidRPr="008F5C67" w:rsidRDefault="00932919" w:rsidP="0093291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F5C67">
              <w:rPr>
                <w:rFonts w:ascii="Arial" w:hAnsi="Arial" w:cs="Arial"/>
                <w:sz w:val="18"/>
                <w:szCs w:val="18"/>
                <w:lang w:val="fr-FR"/>
              </w:rPr>
              <w:t xml:space="preserve">Signature :  </w:t>
            </w:r>
          </w:p>
        </w:tc>
      </w:tr>
    </w:tbl>
    <w:p w:rsidR="0007020C" w:rsidRPr="008F5C67" w:rsidRDefault="0007020C">
      <w:pPr>
        <w:rPr>
          <w:lang w:val="fr-FR"/>
        </w:rPr>
      </w:pPr>
    </w:p>
    <w:sectPr w:rsidR="0007020C" w:rsidRPr="008F5C67" w:rsidSect="00AB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8B" w:rsidRDefault="00B6658B" w:rsidP="004D5B80">
      <w:pPr>
        <w:spacing w:after="0" w:line="240" w:lineRule="auto"/>
      </w:pPr>
      <w:r>
        <w:separator/>
      </w:r>
    </w:p>
  </w:endnote>
  <w:endnote w:type="continuationSeparator" w:id="0">
    <w:p w:rsidR="00B6658B" w:rsidRDefault="00B6658B" w:rsidP="004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F4" w:rsidRDefault="002F4E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E9" w:rsidRPr="005319B2" w:rsidRDefault="00D320E9" w:rsidP="006A25B3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</w:rPr>
    </w:pPr>
    <w:r w:rsidRPr="00072541">
      <w:rPr>
        <w:sz w:val="16"/>
        <w:szCs w:val="16"/>
      </w:rPr>
      <w:fldChar w:fldCharType="begin"/>
    </w:r>
    <w:r w:rsidRPr="00072541">
      <w:rPr>
        <w:sz w:val="16"/>
        <w:szCs w:val="16"/>
      </w:rPr>
      <w:instrText xml:space="preserve"> FILENAME   \* MERGEFORMAT </w:instrText>
    </w:r>
    <w:r w:rsidRPr="00072541">
      <w:rPr>
        <w:sz w:val="16"/>
        <w:szCs w:val="16"/>
      </w:rPr>
      <w:fldChar w:fldCharType="separate"/>
    </w:r>
    <w:r w:rsidR="00F6683A" w:rsidRPr="00F6683A">
      <w:rPr>
        <w:rFonts w:ascii="Arial" w:hAnsi="Arial" w:cs="Arial"/>
        <w:noProof/>
        <w:sz w:val="16"/>
        <w:szCs w:val="16"/>
      </w:rPr>
      <w:t>Laborauftrag</w:t>
    </w:r>
    <w:r w:rsidR="00F6683A">
      <w:rPr>
        <w:noProof/>
        <w:sz w:val="16"/>
        <w:szCs w:val="16"/>
      </w:rPr>
      <w:t xml:space="preserve"> zur UN-Transporteinstufung oder GHS_20180802_LE</w:t>
    </w:r>
    <w:r w:rsidRPr="00072541">
      <w:rPr>
        <w:sz w:val="16"/>
        <w:szCs w:val="16"/>
      </w:rPr>
      <w:fldChar w:fldCharType="end"/>
    </w:r>
    <w:r w:rsidRPr="005319B2">
      <w:rPr>
        <w:rFonts w:ascii="Arial" w:hAnsi="Arial" w:cs="Arial"/>
        <w:sz w:val="16"/>
        <w:szCs w:val="16"/>
      </w:rPr>
      <w:tab/>
    </w:r>
    <w:r w:rsidRPr="005319B2">
      <w:rPr>
        <w:rFonts w:ascii="Arial" w:hAnsi="Arial" w:cs="Arial"/>
        <w:sz w:val="16"/>
        <w:szCs w:val="16"/>
      </w:rPr>
      <w:tab/>
    </w:r>
    <w:proofErr w:type="spellStart"/>
    <w:r w:rsidRPr="005319B2">
      <w:rPr>
        <w:rFonts w:ascii="Arial" w:hAnsi="Arial" w:cs="Arial"/>
        <w:sz w:val="16"/>
        <w:szCs w:val="16"/>
      </w:rPr>
      <w:t>consilab</w:t>
    </w:r>
    <w:proofErr w:type="spellEnd"/>
    <w:r w:rsidRPr="005319B2">
      <w:rPr>
        <w:rFonts w:ascii="Arial" w:hAnsi="Arial" w:cs="Arial"/>
        <w:sz w:val="16"/>
        <w:szCs w:val="16"/>
      </w:rPr>
      <w:t xml:space="preserve"> </w:t>
    </w:r>
    <w:proofErr w:type="spellStart"/>
    <w:r w:rsidRPr="005319B2">
      <w:rPr>
        <w:rFonts w:ascii="Arial" w:hAnsi="Arial" w:cs="Arial"/>
        <w:sz w:val="16"/>
        <w:szCs w:val="16"/>
      </w:rPr>
      <w:t>confidenti</w:t>
    </w:r>
    <w:r w:rsidR="008F5C67">
      <w:rPr>
        <w:rFonts w:ascii="Arial" w:hAnsi="Arial" w:cs="Arial"/>
        <w:sz w:val="16"/>
        <w:szCs w:val="16"/>
      </w:rPr>
      <w:t>e</w:t>
    </w:r>
    <w:r w:rsidRPr="005319B2">
      <w:rPr>
        <w:rFonts w:ascii="Arial" w:hAnsi="Arial" w:cs="Arial"/>
        <w:sz w:val="16"/>
        <w:szCs w:val="16"/>
      </w:rPr>
      <w:t>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F4" w:rsidRDefault="002F4E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8B" w:rsidRDefault="00B6658B" w:rsidP="004D5B80">
      <w:pPr>
        <w:spacing w:after="0" w:line="240" w:lineRule="auto"/>
      </w:pPr>
      <w:r>
        <w:separator/>
      </w:r>
    </w:p>
  </w:footnote>
  <w:footnote w:type="continuationSeparator" w:id="0">
    <w:p w:rsidR="00B6658B" w:rsidRDefault="00B6658B" w:rsidP="004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F4" w:rsidRDefault="002F4E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4" w:type="dxa"/>
      <w:tblInd w:w="-318" w:type="dxa"/>
      <w:tblLook w:val="04A0" w:firstRow="1" w:lastRow="0" w:firstColumn="1" w:lastColumn="0" w:noHBand="0" w:noVBand="1"/>
    </w:tblPr>
    <w:tblGrid>
      <w:gridCol w:w="3828"/>
      <w:gridCol w:w="3795"/>
      <w:gridCol w:w="2931"/>
    </w:tblGrid>
    <w:tr w:rsidR="003E7D45" w:rsidRPr="003E7D45" w:rsidTr="00F6683A">
      <w:trPr>
        <w:trHeight w:val="850"/>
      </w:trPr>
      <w:tc>
        <w:tcPr>
          <w:tcW w:w="3828" w:type="dxa"/>
        </w:tcPr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proofErr w:type="spellStart"/>
          <w:r w:rsidRPr="006E3086">
            <w:rPr>
              <w:sz w:val="20"/>
            </w:rPr>
            <w:t>consilab</w:t>
          </w:r>
          <w:proofErr w:type="spellEnd"/>
          <w:r w:rsidRPr="006E3086">
            <w:rPr>
              <w:sz w:val="20"/>
            </w:rPr>
            <w:t xml:space="preserve"> </w:t>
          </w:r>
          <w:r w:rsidRPr="006E3086">
            <w:rPr>
              <w:sz w:val="20"/>
            </w:rPr>
            <w:br/>
            <w:t>Gesellschaft für Anlagensicherheit mbH</w:t>
          </w:r>
          <w:r w:rsidRPr="006E3086">
            <w:rPr>
              <w:sz w:val="20"/>
            </w:rPr>
            <w:br/>
            <w:t>Industriepark Höchst, G830</w:t>
          </w:r>
          <w:r w:rsidRPr="006E3086">
            <w:rPr>
              <w:sz w:val="20"/>
            </w:rPr>
            <w:br/>
            <w:t>65926 Frankfurt am Main</w:t>
          </w:r>
        </w:p>
      </w:tc>
      <w:tc>
        <w:tcPr>
          <w:tcW w:w="3795" w:type="dxa"/>
        </w:tcPr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proofErr w:type="spellStart"/>
          <w:r w:rsidRPr="006E3086">
            <w:rPr>
              <w:sz w:val="20"/>
            </w:rPr>
            <w:t>consilab</w:t>
          </w:r>
          <w:proofErr w:type="spellEnd"/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Gesellschaft für Anlagensicherheit mbH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proofErr w:type="spellStart"/>
          <w:r w:rsidRPr="006E3086">
            <w:rPr>
              <w:sz w:val="20"/>
            </w:rPr>
            <w:t>Chempark</w:t>
          </w:r>
          <w:proofErr w:type="spellEnd"/>
          <w:r w:rsidRPr="006E3086">
            <w:rPr>
              <w:sz w:val="20"/>
            </w:rPr>
            <w:t xml:space="preserve"> Leverkusen, Q18L</w:t>
          </w:r>
          <w:r w:rsidR="003D4160">
            <w:rPr>
              <w:sz w:val="20"/>
            </w:rPr>
            <w:t>, Raum 252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51368 Leverkusen</w:t>
          </w:r>
        </w:p>
      </w:tc>
      <w:tc>
        <w:tcPr>
          <w:tcW w:w="2931" w:type="dxa"/>
        </w:tcPr>
        <w:p w:rsidR="003E7D45" w:rsidRPr="003E7D45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3E7D45">
            <w:rPr>
              <w:noProof/>
              <w:lang w:eastAsia="de-DE"/>
            </w:rPr>
            <w:drawing>
              <wp:inline distT="0" distB="0" distL="0" distR="0" wp14:anchorId="1AFE0D1C" wp14:editId="1F49BD5F">
                <wp:extent cx="1457325" cy="676275"/>
                <wp:effectExtent l="0" t="0" r="9525" b="9525"/>
                <wp:docPr id="2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7D45" w:rsidRPr="003E7D45" w:rsidTr="00F6683A">
      <w:trPr>
        <w:trHeight w:val="850"/>
      </w:trPr>
      <w:tc>
        <w:tcPr>
          <w:tcW w:w="3828" w:type="dxa"/>
        </w:tcPr>
        <w:p w:rsidR="003E7D45" w:rsidRPr="006E3086" w:rsidRDefault="003E7D45" w:rsidP="003E7D45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Telefon:  +49(0)69/305-30012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Fax:         +49(0)69/305-30014</w:t>
          </w:r>
        </w:p>
        <w:p w:rsidR="003E7D45" w:rsidRPr="006E3086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E3086">
            <w:rPr>
              <w:sz w:val="20"/>
            </w:rPr>
            <w:t>E-Mail:    info@consilab.de</w:t>
          </w:r>
        </w:p>
      </w:tc>
      <w:tc>
        <w:tcPr>
          <w:tcW w:w="3795" w:type="dxa"/>
        </w:tcPr>
        <w:p w:rsidR="00F73455" w:rsidRPr="00C13F30" w:rsidRDefault="00F73455" w:rsidP="00F73455">
          <w:pPr>
            <w:pStyle w:val="Kopfzeile"/>
            <w:tabs>
              <w:tab w:val="left" w:pos="1049"/>
            </w:tabs>
            <w:rPr>
              <w:sz w:val="20"/>
            </w:rPr>
          </w:pPr>
          <w:r w:rsidRPr="00C13F30">
            <w:rPr>
              <w:sz w:val="20"/>
            </w:rPr>
            <w:t>Telefon:  +49(0)214/</w:t>
          </w:r>
          <w:r w:rsidRPr="00FC3E28">
            <w:rPr>
              <w:sz w:val="20"/>
            </w:rPr>
            <w:t>2605-56446</w:t>
          </w:r>
        </w:p>
        <w:p w:rsidR="003E7D45" w:rsidRPr="006E3086" w:rsidRDefault="00F73455" w:rsidP="00F7345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C13F30">
            <w:rPr>
              <w:sz w:val="20"/>
            </w:rPr>
            <w:t xml:space="preserve">E-Mail:    </w:t>
          </w:r>
          <w:r>
            <w:rPr>
              <w:sz w:val="20"/>
            </w:rPr>
            <w:t>leverkusen</w:t>
          </w:r>
          <w:r w:rsidRPr="00C13F30">
            <w:rPr>
              <w:sz w:val="20"/>
            </w:rPr>
            <w:t>@consilab.de</w:t>
          </w:r>
        </w:p>
      </w:tc>
      <w:tc>
        <w:tcPr>
          <w:tcW w:w="2931" w:type="dxa"/>
        </w:tcPr>
        <w:p w:rsidR="003E7D45" w:rsidRPr="003E7D45" w:rsidRDefault="003E7D45" w:rsidP="003E7D4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noProof/>
              <w:lang w:eastAsia="de-DE"/>
            </w:rPr>
          </w:pPr>
        </w:p>
      </w:tc>
    </w:tr>
  </w:tbl>
  <w:p w:rsidR="00D320E9" w:rsidRPr="00AB171B" w:rsidRDefault="00D320E9" w:rsidP="003E7D45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F4" w:rsidRDefault="002F4E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12D"/>
    <w:multiLevelType w:val="singleLevel"/>
    <w:tmpl w:val="FED02C5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C06D01"/>
    <w:multiLevelType w:val="singleLevel"/>
    <w:tmpl w:val="7A1E423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586D81"/>
    <w:multiLevelType w:val="hybridMultilevel"/>
    <w:tmpl w:val="5596ACAA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624A"/>
    <w:multiLevelType w:val="hybridMultilevel"/>
    <w:tmpl w:val="D86E964E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55702"/>
    <w:multiLevelType w:val="singleLevel"/>
    <w:tmpl w:val="452E618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</w:abstractNum>
  <w:abstractNum w:abstractNumId="5" w15:restartNumberingAfterBreak="0">
    <w:nsid w:val="638064EA"/>
    <w:multiLevelType w:val="singleLevel"/>
    <w:tmpl w:val="185A9BD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FE3C21"/>
    <w:multiLevelType w:val="singleLevel"/>
    <w:tmpl w:val="1FDA7894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4B"/>
    <w:rsid w:val="00005919"/>
    <w:rsid w:val="000233DF"/>
    <w:rsid w:val="000609AD"/>
    <w:rsid w:val="00067784"/>
    <w:rsid w:val="0007020C"/>
    <w:rsid w:val="00072541"/>
    <w:rsid w:val="00082BB7"/>
    <w:rsid w:val="000926C0"/>
    <w:rsid w:val="000B078F"/>
    <w:rsid w:val="000C0C1F"/>
    <w:rsid w:val="000C7E01"/>
    <w:rsid w:val="001056DF"/>
    <w:rsid w:val="00117B11"/>
    <w:rsid w:val="00147F5F"/>
    <w:rsid w:val="0015211B"/>
    <w:rsid w:val="0015264D"/>
    <w:rsid w:val="001C5C8E"/>
    <w:rsid w:val="001E383E"/>
    <w:rsid w:val="001E6216"/>
    <w:rsid w:val="00220125"/>
    <w:rsid w:val="00223492"/>
    <w:rsid w:val="00235442"/>
    <w:rsid w:val="00262C20"/>
    <w:rsid w:val="00282E53"/>
    <w:rsid w:val="002906BD"/>
    <w:rsid w:val="002F4EF4"/>
    <w:rsid w:val="003179D4"/>
    <w:rsid w:val="00345513"/>
    <w:rsid w:val="0034755B"/>
    <w:rsid w:val="00352137"/>
    <w:rsid w:val="00363B1E"/>
    <w:rsid w:val="00380ED7"/>
    <w:rsid w:val="003A202D"/>
    <w:rsid w:val="003B4582"/>
    <w:rsid w:val="003D4160"/>
    <w:rsid w:val="003E7D45"/>
    <w:rsid w:val="00406B9B"/>
    <w:rsid w:val="0045795C"/>
    <w:rsid w:val="004959A2"/>
    <w:rsid w:val="00496E8D"/>
    <w:rsid w:val="004B3061"/>
    <w:rsid w:val="004B5B33"/>
    <w:rsid w:val="004C09AD"/>
    <w:rsid w:val="004C27F4"/>
    <w:rsid w:val="004D5B80"/>
    <w:rsid w:val="004E621D"/>
    <w:rsid w:val="004F3A6F"/>
    <w:rsid w:val="00512E8B"/>
    <w:rsid w:val="005319B2"/>
    <w:rsid w:val="00533366"/>
    <w:rsid w:val="00542817"/>
    <w:rsid w:val="00564D5C"/>
    <w:rsid w:val="00581EDF"/>
    <w:rsid w:val="00596E61"/>
    <w:rsid w:val="005A2AE0"/>
    <w:rsid w:val="005C43F6"/>
    <w:rsid w:val="005D07B5"/>
    <w:rsid w:val="005D0DCE"/>
    <w:rsid w:val="005E05B7"/>
    <w:rsid w:val="00622D5E"/>
    <w:rsid w:val="00623DEC"/>
    <w:rsid w:val="0064642D"/>
    <w:rsid w:val="006544FD"/>
    <w:rsid w:val="00671750"/>
    <w:rsid w:val="006825B3"/>
    <w:rsid w:val="006A25B3"/>
    <w:rsid w:val="006A3EB0"/>
    <w:rsid w:val="006E2CF0"/>
    <w:rsid w:val="006E3086"/>
    <w:rsid w:val="006F1682"/>
    <w:rsid w:val="006F662C"/>
    <w:rsid w:val="00707756"/>
    <w:rsid w:val="007246EE"/>
    <w:rsid w:val="0073373E"/>
    <w:rsid w:val="00753E52"/>
    <w:rsid w:val="00771E80"/>
    <w:rsid w:val="007731FF"/>
    <w:rsid w:val="007906C7"/>
    <w:rsid w:val="007A12B8"/>
    <w:rsid w:val="008145BF"/>
    <w:rsid w:val="00815719"/>
    <w:rsid w:val="00831338"/>
    <w:rsid w:val="00837B23"/>
    <w:rsid w:val="00843195"/>
    <w:rsid w:val="00850B22"/>
    <w:rsid w:val="0085376B"/>
    <w:rsid w:val="008909B4"/>
    <w:rsid w:val="008917A6"/>
    <w:rsid w:val="008F566F"/>
    <w:rsid w:val="008F5C67"/>
    <w:rsid w:val="008F6E9F"/>
    <w:rsid w:val="00907D2C"/>
    <w:rsid w:val="00921514"/>
    <w:rsid w:val="00932919"/>
    <w:rsid w:val="0093637A"/>
    <w:rsid w:val="0094136E"/>
    <w:rsid w:val="00941636"/>
    <w:rsid w:val="00955D68"/>
    <w:rsid w:val="009916B1"/>
    <w:rsid w:val="009B3CFB"/>
    <w:rsid w:val="009F6E66"/>
    <w:rsid w:val="00A52AC5"/>
    <w:rsid w:val="00A77051"/>
    <w:rsid w:val="00A9020B"/>
    <w:rsid w:val="00A97D62"/>
    <w:rsid w:val="00AB171B"/>
    <w:rsid w:val="00AF1C10"/>
    <w:rsid w:val="00AF6230"/>
    <w:rsid w:val="00B003E1"/>
    <w:rsid w:val="00B16D40"/>
    <w:rsid w:val="00B22C26"/>
    <w:rsid w:val="00B371D2"/>
    <w:rsid w:val="00B55B80"/>
    <w:rsid w:val="00B6658B"/>
    <w:rsid w:val="00B83612"/>
    <w:rsid w:val="00BB303C"/>
    <w:rsid w:val="00BF1388"/>
    <w:rsid w:val="00C170D8"/>
    <w:rsid w:val="00C4543C"/>
    <w:rsid w:val="00C7687D"/>
    <w:rsid w:val="00CC124B"/>
    <w:rsid w:val="00CC5250"/>
    <w:rsid w:val="00D1242E"/>
    <w:rsid w:val="00D16C4B"/>
    <w:rsid w:val="00D237BA"/>
    <w:rsid w:val="00D320E9"/>
    <w:rsid w:val="00D3224D"/>
    <w:rsid w:val="00D55555"/>
    <w:rsid w:val="00D9641C"/>
    <w:rsid w:val="00DE0663"/>
    <w:rsid w:val="00E0039E"/>
    <w:rsid w:val="00E02587"/>
    <w:rsid w:val="00E10766"/>
    <w:rsid w:val="00E2182E"/>
    <w:rsid w:val="00E23787"/>
    <w:rsid w:val="00E46082"/>
    <w:rsid w:val="00E54CC4"/>
    <w:rsid w:val="00E663BF"/>
    <w:rsid w:val="00E77EEA"/>
    <w:rsid w:val="00E810E6"/>
    <w:rsid w:val="00EA237F"/>
    <w:rsid w:val="00EA47FB"/>
    <w:rsid w:val="00EA7C0E"/>
    <w:rsid w:val="00EB5705"/>
    <w:rsid w:val="00EF451F"/>
    <w:rsid w:val="00F36ED4"/>
    <w:rsid w:val="00F634ED"/>
    <w:rsid w:val="00F6683A"/>
    <w:rsid w:val="00F73455"/>
    <w:rsid w:val="00F84FA4"/>
    <w:rsid w:val="00FC2E89"/>
    <w:rsid w:val="00FC70C8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46954-EE33-A547-8299-FCBEF5C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2">
    <w:name w:val="SOP_2"/>
    <w:basedOn w:val="Standard"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23492"/>
    <w:rPr>
      <w:rFonts w:ascii="Arial" w:eastAsia="Times New Roman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4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lab.de/download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GLP_Test_Order_201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9A40879E644BD7B96E3E8F313A7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E334B-B607-4217-84D2-FCCE0EB787D5}"/>
      </w:docPartPr>
      <w:docPartBody>
        <w:p w:rsidR="007D218E" w:rsidRDefault="002D31FA" w:rsidP="002D31FA">
          <w:pPr>
            <w:pStyle w:val="C79A40879E644BD7B96E3E8F313A7100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69"/>
    <w:rsid w:val="001F4469"/>
    <w:rsid w:val="002A7291"/>
    <w:rsid w:val="002D31FA"/>
    <w:rsid w:val="003329A4"/>
    <w:rsid w:val="00670036"/>
    <w:rsid w:val="00794534"/>
    <w:rsid w:val="007D218E"/>
    <w:rsid w:val="008451B1"/>
    <w:rsid w:val="008A5697"/>
    <w:rsid w:val="0092156D"/>
    <w:rsid w:val="00B3240B"/>
    <w:rsid w:val="00C75CC7"/>
    <w:rsid w:val="00CE6E90"/>
    <w:rsid w:val="00D20E02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1FA"/>
  </w:style>
  <w:style w:type="paragraph" w:customStyle="1" w:styleId="AD5FE7F9B1374E83AF1441E9EAF8BB2C">
    <w:name w:val="AD5FE7F9B1374E83AF1441E9EAF8BB2C"/>
    <w:rsid w:val="001F4469"/>
  </w:style>
  <w:style w:type="paragraph" w:customStyle="1" w:styleId="4551A5CD92AC42A4AD79F97FA36D190B">
    <w:name w:val="4551A5CD92AC42A4AD79F97FA36D190B"/>
    <w:rsid w:val="001F4469"/>
  </w:style>
  <w:style w:type="paragraph" w:customStyle="1" w:styleId="3BAB900489E24EBCA3B7C13BFAF85F3D">
    <w:name w:val="3BAB900489E24EBCA3B7C13BFAF85F3D"/>
    <w:rsid w:val="00FF7FF5"/>
  </w:style>
  <w:style w:type="paragraph" w:customStyle="1" w:styleId="5FA8FF1D8333483AB63BBE10F2B27AD2">
    <w:name w:val="5FA8FF1D8333483AB63BBE10F2B27AD2"/>
    <w:rsid w:val="00FF7FF5"/>
  </w:style>
  <w:style w:type="paragraph" w:customStyle="1" w:styleId="E1E75760EA394529979DBC32006B6734">
    <w:name w:val="E1E75760EA394529979DBC32006B6734"/>
    <w:rsid w:val="00794534"/>
  </w:style>
  <w:style w:type="paragraph" w:customStyle="1" w:styleId="5741982512BB4B668B12FBF277BE7FA5">
    <w:name w:val="5741982512BB4B668B12FBF277BE7FA5"/>
    <w:rsid w:val="00794534"/>
  </w:style>
  <w:style w:type="paragraph" w:customStyle="1" w:styleId="8A174F8106F545C18359B27C5A96AA8F">
    <w:name w:val="8A174F8106F545C18359B27C5A96AA8F"/>
    <w:rsid w:val="00794534"/>
  </w:style>
  <w:style w:type="paragraph" w:customStyle="1" w:styleId="C79A40879E644BD7B96E3E8F313A7100">
    <w:name w:val="C79A40879E644BD7B96E3E8F313A7100"/>
    <w:rsid w:val="002D3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77B0-5C1E-D542-B7DE-507B44FB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Y:\GLP_Test_Order_2013.dot</Template>
  <TotalTime>0</TotalTime>
  <Pages>3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Engel</dc:creator>
  <cp:lastModifiedBy>Michael Zimmer</cp:lastModifiedBy>
  <cp:revision>2</cp:revision>
  <cp:lastPrinted>2018-07-04T08:58:00Z</cp:lastPrinted>
  <dcterms:created xsi:type="dcterms:W3CDTF">2021-03-05T13:16:00Z</dcterms:created>
  <dcterms:modified xsi:type="dcterms:W3CDTF">2021-03-05T13:16:00Z</dcterms:modified>
</cp:coreProperties>
</file>