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19" w:rsidRPr="00BF018A" w:rsidRDefault="00C73563" w:rsidP="00815719">
      <w:pPr>
        <w:tabs>
          <w:tab w:val="center" w:pos="4820"/>
          <w:tab w:val="right" w:pos="8789"/>
        </w:tabs>
        <w:spacing w:before="120" w:after="120"/>
        <w:ind w:left="-284" w:right="-143"/>
        <w:jc w:val="center"/>
        <w:rPr>
          <w:rFonts w:ascii="Arial" w:hAnsi="Arial" w:cs="Arial"/>
          <w:b/>
          <w:sz w:val="16"/>
          <w:szCs w:val="16"/>
          <w:lang w:val="es-ES"/>
        </w:rPr>
      </w:pPr>
      <w:r w:rsidRPr="00BF018A">
        <w:rPr>
          <w:rFonts w:ascii="Arial" w:hAnsi="Arial" w:cs="Arial"/>
          <w:b/>
          <w:bCs/>
          <w:sz w:val="24"/>
          <w:szCs w:val="24"/>
          <w:lang w:val="es-ES"/>
        </w:rPr>
        <w:t>Pedido de laboratorio para la medición de propiedades físico-químicas</w:t>
      </w:r>
    </w:p>
    <w:tbl>
      <w:tblPr>
        <w:tblW w:w="1037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44"/>
        <w:gridCol w:w="1132"/>
        <w:gridCol w:w="850"/>
        <w:gridCol w:w="567"/>
        <w:gridCol w:w="709"/>
        <w:gridCol w:w="144"/>
        <w:gridCol w:w="281"/>
        <w:gridCol w:w="143"/>
        <w:gridCol w:w="568"/>
        <w:gridCol w:w="143"/>
        <w:gridCol w:w="505"/>
        <w:gridCol w:w="3209"/>
      </w:tblGrid>
      <w:tr w:rsidR="00D320E9" w:rsidRPr="00BF018A" w:rsidTr="006E2CF0">
        <w:trPr>
          <w:trHeight w:val="283"/>
        </w:trPr>
        <w:tc>
          <w:tcPr>
            <w:tcW w:w="1982" w:type="dxa"/>
            <w:vAlign w:val="center"/>
          </w:tcPr>
          <w:p w:rsidR="00D320E9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Cliente</w:t>
            </w:r>
            <w:r w:rsidR="00D320E9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rede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Anrede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Titel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060" w:type="dxa"/>
            <w:gridSpan w:val="8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Vorname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209" w:type="dxa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Gesellschaft"/>
                  <w:textInput>
                    <w:default w:val="Name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Name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D320E9" w:rsidRPr="00BF018A" w:rsidTr="006E2CF0">
        <w:trPr>
          <w:trHeight w:val="283"/>
        </w:trPr>
        <w:tc>
          <w:tcPr>
            <w:tcW w:w="1982" w:type="dxa"/>
            <w:vAlign w:val="center"/>
          </w:tcPr>
          <w:p w:rsidR="00D320E9" w:rsidRPr="00BF018A" w:rsidRDefault="00C73563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Empresa</w:t>
            </w:r>
            <w:r w:rsidR="00D320E9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3546" w:type="dxa"/>
            <w:gridSpan w:val="6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D320E9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Depto.:</w:t>
            </w:r>
          </w:p>
        </w:tc>
        <w:tc>
          <w:tcPr>
            <w:tcW w:w="3857" w:type="dxa"/>
            <w:gridSpan w:val="3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bteilung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Abteilung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D320E9" w:rsidRPr="00BF018A" w:rsidTr="006E2CF0">
        <w:trPr>
          <w:trHeight w:val="283"/>
        </w:trPr>
        <w:tc>
          <w:tcPr>
            <w:tcW w:w="1982" w:type="dxa"/>
            <w:vAlign w:val="center"/>
          </w:tcPr>
          <w:p w:rsidR="00D320E9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Calle y no. de casa</w:t>
            </w:r>
            <w:r w:rsidR="00D320E9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8395" w:type="dxa"/>
            <w:gridSpan w:val="12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Straße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usnummer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Hausnummer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D320E9" w:rsidRPr="00BF018A" w:rsidTr="006E2CF0">
        <w:trPr>
          <w:trHeight w:val="283"/>
        </w:trPr>
        <w:tc>
          <w:tcPr>
            <w:tcW w:w="1982" w:type="dxa"/>
            <w:vAlign w:val="center"/>
          </w:tcPr>
          <w:p w:rsidR="00D320E9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Código postal, localidad</w:t>
            </w:r>
            <w:r w:rsidR="00D320E9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8395" w:type="dxa"/>
            <w:gridSpan w:val="12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leitzahl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Postleitzahl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Ort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D320E9" w:rsidRPr="00BF018A" w:rsidTr="006E2CF0">
        <w:trPr>
          <w:trHeight w:val="283"/>
        </w:trPr>
        <w:tc>
          <w:tcPr>
            <w:tcW w:w="1982" w:type="dxa"/>
            <w:vAlign w:val="center"/>
          </w:tcPr>
          <w:p w:rsidR="00D320E9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D320E9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3402" w:type="dxa"/>
            <w:gridSpan w:val="5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Telefon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8" w:type="dxa"/>
            <w:gridSpan w:val="3"/>
            <w:vAlign w:val="center"/>
          </w:tcPr>
          <w:p w:rsidR="00D320E9" w:rsidRPr="00BF018A" w:rsidRDefault="00D320E9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Fax:</w:t>
            </w:r>
          </w:p>
        </w:tc>
        <w:tc>
          <w:tcPr>
            <w:tcW w:w="4425" w:type="dxa"/>
            <w:gridSpan w:val="4"/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x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Fax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D320E9" w:rsidRPr="00BF018A" w:rsidTr="006E2CF0">
        <w:trPr>
          <w:trHeight w:val="283"/>
        </w:trPr>
        <w:tc>
          <w:tcPr>
            <w:tcW w:w="1982" w:type="dxa"/>
            <w:tcBorders>
              <w:bottom w:val="single" w:sz="4" w:space="0" w:color="000000"/>
            </w:tcBorders>
            <w:vAlign w:val="center"/>
          </w:tcPr>
          <w:p w:rsidR="00D320E9" w:rsidRPr="00BF018A" w:rsidRDefault="00D320E9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E-</w:t>
            </w:r>
            <w:r w:rsidR="00C73563" w:rsidRPr="00BF018A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ail:</w:t>
            </w:r>
          </w:p>
        </w:tc>
        <w:tc>
          <w:tcPr>
            <w:tcW w:w="8395" w:type="dxa"/>
            <w:gridSpan w:val="12"/>
            <w:tcBorders>
              <w:bottom w:val="single" w:sz="4" w:space="0" w:color="000000"/>
            </w:tcBorders>
            <w:vAlign w:val="center"/>
          </w:tcPr>
          <w:p w:rsidR="00D320E9" w:rsidRPr="00BF018A" w:rsidRDefault="00D320E9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113186" w:rsidRPr="00BF018A" w:rsidTr="006E2CF0">
        <w:trPr>
          <w:trHeight w:val="283"/>
        </w:trPr>
        <w:tc>
          <w:tcPr>
            <w:tcW w:w="1982" w:type="dxa"/>
            <w:vAlign w:val="center"/>
          </w:tcPr>
          <w:p w:rsidR="00113186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Número de oferta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693" w:type="dxa"/>
            <w:gridSpan w:val="4"/>
            <w:vAlign w:val="center"/>
          </w:tcPr>
          <w:p w:rsidR="00113186" w:rsidRPr="00BF018A" w:rsidRDefault="00113186" w:rsidP="00C73563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botsnummer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Angebotsnummer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113186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Fecha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4568" w:type="dxa"/>
            <w:gridSpan w:val="5"/>
            <w:vAlign w:val="center"/>
          </w:tcPr>
          <w:p w:rsidR="00113186" w:rsidRPr="00BF018A" w:rsidRDefault="00113186" w:rsidP="00C73563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botsdatum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Angebotsdatum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113186" w:rsidRPr="00BF018A" w:rsidTr="006E2CF0">
        <w:trPr>
          <w:trHeight w:val="283"/>
        </w:trPr>
        <w:tc>
          <w:tcPr>
            <w:tcW w:w="1982" w:type="dxa"/>
            <w:vAlign w:val="center"/>
          </w:tcPr>
          <w:p w:rsidR="00113186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Número de pedido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693" w:type="dxa"/>
            <w:gridSpan w:val="4"/>
            <w:vAlign w:val="center"/>
          </w:tcPr>
          <w:p w:rsidR="00113186" w:rsidRPr="00BF018A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ellnummer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Bestellnummer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113186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Fecha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4568" w:type="dxa"/>
            <w:gridSpan w:val="5"/>
            <w:vAlign w:val="center"/>
          </w:tcPr>
          <w:p w:rsidR="00113186" w:rsidRPr="00BF018A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elldatum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Bestelldatum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113186" w:rsidRPr="00BF018A" w:rsidTr="006E2CF0">
        <w:trPr>
          <w:trHeight w:val="70"/>
        </w:trPr>
        <w:tc>
          <w:tcPr>
            <w:tcW w:w="10377" w:type="dxa"/>
            <w:gridSpan w:val="13"/>
            <w:tcBorders>
              <w:left w:val="nil"/>
              <w:right w:val="nil"/>
            </w:tcBorders>
            <w:vAlign w:val="center"/>
          </w:tcPr>
          <w:p w:rsidR="00113186" w:rsidRPr="00BF018A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113186" w:rsidRPr="00BF018A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:rsidR="00113186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Designación del producto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8251" w:type="dxa"/>
            <w:gridSpan w:val="11"/>
            <w:vAlign w:val="center"/>
          </w:tcPr>
          <w:p w:rsidR="00113186" w:rsidRPr="00BF018A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duktbezeichnung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Produktbezeichnung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113186" w:rsidRPr="00BF018A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:rsidR="00113186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Designación química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8251" w:type="dxa"/>
            <w:gridSpan w:val="11"/>
            <w:vAlign w:val="center"/>
          </w:tcPr>
          <w:p w:rsidR="00113186" w:rsidRPr="00BF018A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emische Bezeichnung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Chemische Bezeichnung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113186" w:rsidRPr="00BF018A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:rsidR="00113186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Lote no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.:</w:t>
            </w:r>
          </w:p>
        </w:tc>
        <w:tc>
          <w:tcPr>
            <w:tcW w:w="3402" w:type="dxa"/>
            <w:gridSpan w:val="5"/>
            <w:vAlign w:val="center"/>
          </w:tcPr>
          <w:p w:rsidR="00113186" w:rsidRPr="00BF018A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argen Nr: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Chargen Nr: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:rsidR="00113186" w:rsidRPr="00BF018A" w:rsidRDefault="00C73563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Pureza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3714" w:type="dxa"/>
            <w:gridSpan w:val="2"/>
            <w:vAlign w:val="center"/>
          </w:tcPr>
          <w:p w:rsidR="00113186" w:rsidRPr="00BF018A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inheit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Reinheit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113186" w:rsidRPr="00BF018A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:rsidR="00113186" w:rsidRPr="00BF018A" w:rsidRDefault="00C73563" w:rsidP="00C735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No. 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CAS:</w:t>
            </w:r>
          </w:p>
        </w:tc>
        <w:tc>
          <w:tcPr>
            <w:tcW w:w="3402" w:type="dxa"/>
            <w:gridSpan w:val="5"/>
            <w:vAlign w:val="center"/>
          </w:tcPr>
          <w:p w:rsidR="00113186" w:rsidRPr="00BF018A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S Nr.: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CAS Nr.: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:rsidR="00113186" w:rsidRPr="00BF018A" w:rsidRDefault="00C73563" w:rsidP="00C73563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Masa molar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3714" w:type="dxa"/>
            <w:gridSpan w:val="2"/>
            <w:vAlign w:val="center"/>
          </w:tcPr>
          <w:p w:rsidR="00113186" w:rsidRPr="00BF018A" w:rsidRDefault="00113186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masse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Molmasse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113186" w:rsidRPr="00BF018A" w:rsidTr="006E2CF0">
        <w:trPr>
          <w:cantSplit/>
          <w:trHeight w:val="1174"/>
        </w:trPr>
        <w:tc>
          <w:tcPr>
            <w:tcW w:w="10377" w:type="dxa"/>
            <w:gridSpan w:val="13"/>
          </w:tcPr>
          <w:p w:rsidR="00113186" w:rsidRPr="00BF018A" w:rsidRDefault="00C73563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Información adicional (p. ej. fórmula estructural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composición, condiciones de almacenamiento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  <w:r w:rsidR="00CE62F5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113186"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113186" w:rsidRPr="00BF018A" w:rsidRDefault="007C00E4" w:rsidP="00D320E9">
            <w:pPr>
              <w:spacing w:after="0" w:line="240" w:lineRule="auto"/>
              <w:ind w:right="-14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sätzliche Informationen: (z.B.: Strukturformel, Zusammensetzung, Lagerbedingung) "/>
                  </w:textInput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Zusätzliche Informationen: (z.B.: Strukturformel, Zusammensetzung, Lagerbedingung) 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815719" w:rsidRPr="00BF018A" w:rsidRDefault="00815719" w:rsidP="005319B2">
      <w:p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4979"/>
        <w:gridCol w:w="2572"/>
      </w:tblGrid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C4543C" w:rsidP="004B5B33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EC</w:t>
            </w:r>
          </w:p>
        </w:tc>
        <w:tc>
          <w:tcPr>
            <w:tcW w:w="851" w:type="dxa"/>
          </w:tcPr>
          <w:p w:rsidR="00C4543C" w:rsidRPr="00BF018A" w:rsidRDefault="00C4543C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OECD</w:t>
            </w:r>
          </w:p>
        </w:tc>
        <w:tc>
          <w:tcPr>
            <w:tcW w:w="4979" w:type="dxa"/>
          </w:tcPr>
          <w:p w:rsidR="00C4543C" w:rsidRPr="00BF018A" w:rsidRDefault="00C73563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Prueba</w:t>
            </w:r>
          </w:p>
        </w:tc>
        <w:tc>
          <w:tcPr>
            <w:tcW w:w="2572" w:type="dxa"/>
          </w:tcPr>
          <w:p w:rsidR="00C4543C" w:rsidRPr="00BF018A" w:rsidRDefault="00C4543C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A.1.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102</w:t>
            </w:r>
          </w:p>
        </w:tc>
        <w:tc>
          <w:tcPr>
            <w:tcW w:w="4979" w:type="dxa"/>
          </w:tcPr>
          <w:p w:rsidR="00C4543C" w:rsidRPr="00BF018A" w:rsidRDefault="00C73563" w:rsidP="00C7356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="00BF018A">
              <w:rPr>
                <w:rFonts w:ascii="Arial" w:hAnsi="Arial" w:cs="Arial"/>
                <w:sz w:val="20"/>
                <w:szCs w:val="20"/>
                <w:lang w:val="es-ES"/>
              </w:rPr>
              <w:t>emperatura de fusión/congelació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n (DSC / método de tubo capilar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A.2.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103</w:t>
            </w:r>
          </w:p>
        </w:tc>
        <w:tc>
          <w:tcPr>
            <w:tcW w:w="4979" w:type="dxa"/>
          </w:tcPr>
          <w:p w:rsidR="00C4543C" w:rsidRPr="00BF018A" w:rsidRDefault="00C73563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Temperatura de ebullición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(DSC</w:t>
            </w:r>
            <w:r w:rsidR="00E9145E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método de tubo </w:t>
            </w:r>
            <w:r w:rsidR="00F55DCE" w:rsidRPr="00BF018A">
              <w:rPr>
                <w:rFonts w:ascii="Arial" w:hAnsi="Arial" w:cs="Arial"/>
                <w:sz w:val="20"/>
                <w:szCs w:val="20"/>
                <w:lang w:val="es-ES"/>
              </w:rPr>
              <w:t>capilar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C73563" w:rsidP="00C7356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C03F5E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A.3.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109</w:t>
            </w:r>
          </w:p>
        </w:tc>
        <w:tc>
          <w:tcPr>
            <w:tcW w:w="4979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Densidad relativa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sólido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líquido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C7356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C03F5E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A.4.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104</w:t>
            </w:r>
          </w:p>
        </w:tc>
        <w:tc>
          <w:tcPr>
            <w:tcW w:w="4979" w:type="dxa"/>
          </w:tcPr>
          <w:p w:rsidR="00C4543C" w:rsidRPr="00BF018A" w:rsidRDefault="00F55DC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Presión de vapor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</w:p>
          <w:p w:rsidR="00C4543C" w:rsidRPr="00BF018A" w:rsidRDefault="00F55DCE" w:rsidP="000B078F">
            <w:pPr>
              <w:numPr>
                <w:ilvl w:val="0"/>
                <w:numId w:val="4"/>
              </w:numPr>
              <w:tabs>
                <w:tab w:val="left" w:pos="218"/>
                <w:tab w:val="right" w:pos="5317"/>
                <w:tab w:val="right" w:pos="7726"/>
              </w:tabs>
              <w:spacing w:before="60" w:after="60" w:line="240" w:lineRule="auto"/>
              <w:ind w:left="780" w:hanging="704"/>
              <w:rPr>
                <w:rFonts w:ascii="Arial" w:hAnsi="Arial" w:cs="Arial"/>
                <w:sz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lang w:val="es-ES"/>
              </w:rPr>
              <w:t>Balanza de presión de vapor</w:t>
            </w:r>
            <w:r w:rsidR="00C4543C" w:rsidRPr="00BF018A">
              <w:rPr>
                <w:rFonts w:ascii="Arial" w:hAnsi="Arial" w:cs="Arial"/>
                <w:sz w:val="20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sz w:val="20"/>
                <w:lang w:val="es-ES"/>
              </w:rPr>
              <w:t>sólidos</w:t>
            </w:r>
            <w:r w:rsidR="00C4543C" w:rsidRPr="00BF018A">
              <w:rPr>
                <w:rFonts w:ascii="Arial" w:hAnsi="Arial" w:cs="Arial"/>
                <w:sz w:val="20"/>
                <w:lang w:val="es-ES"/>
              </w:rPr>
              <w:t>)</w:t>
            </w:r>
          </w:p>
          <w:p w:rsidR="00C4543C" w:rsidRPr="00BF018A" w:rsidRDefault="00F55DCE" w:rsidP="00F55DCE">
            <w:pPr>
              <w:numPr>
                <w:ilvl w:val="0"/>
                <w:numId w:val="4"/>
              </w:numPr>
              <w:tabs>
                <w:tab w:val="left" w:pos="218"/>
                <w:tab w:val="right" w:pos="5317"/>
                <w:tab w:val="right" w:pos="7726"/>
              </w:tabs>
              <w:spacing w:before="60" w:after="60" w:line="240" w:lineRule="auto"/>
              <w:ind w:left="780" w:hanging="704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Método dinámico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líquidos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A.5.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115</w:t>
            </w:r>
          </w:p>
        </w:tc>
        <w:tc>
          <w:tcPr>
            <w:tcW w:w="4979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Tensión superficial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A.6.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105</w:t>
            </w:r>
          </w:p>
        </w:tc>
        <w:tc>
          <w:tcPr>
            <w:tcW w:w="4979" w:type="dxa"/>
          </w:tcPr>
          <w:p w:rsidR="00C4543C" w:rsidRPr="00BF018A" w:rsidRDefault="00F55DC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Solubilidad en agua</w:t>
            </w:r>
          </w:p>
          <w:p w:rsidR="00C4543C" w:rsidRPr="00BF018A" w:rsidRDefault="00F55DCE" w:rsidP="00AF6230">
            <w:pPr>
              <w:numPr>
                <w:ilvl w:val="0"/>
                <w:numId w:val="4"/>
              </w:numPr>
              <w:tabs>
                <w:tab w:val="left" w:pos="501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lang w:val="es-ES"/>
              </w:rPr>
              <w:t>Método de émbolo</w:t>
            </w:r>
          </w:p>
          <w:p w:rsidR="00C4543C" w:rsidRPr="00BF018A" w:rsidRDefault="00F55DCE" w:rsidP="00AF6230">
            <w:pPr>
              <w:numPr>
                <w:ilvl w:val="0"/>
                <w:numId w:val="4"/>
              </w:numPr>
              <w:tabs>
                <w:tab w:val="clear" w:pos="0"/>
                <w:tab w:val="left" w:pos="501"/>
                <w:tab w:val="num" w:pos="553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Método de elución de columna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03F5E" w:rsidRPr="00BF018A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4543C" w:rsidRPr="00BF018A" w:rsidRDefault="00C7356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C03F5E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A.8.</w:t>
            </w:r>
          </w:p>
          <w:p w:rsidR="00C03F5E" w:rsidRPr="00BF018A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A.24.</w:t>
            </w:r>
          </w:p>
          <w:p w:rsidR="00C03F5E" w:rsidRPr="00BF018A" w:rsidRDefault="00C03F5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A.23.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4543C" w:rsidRPr="00BF018A" w:rsidRDefault="00C4543C" w:rsidP="005E05B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117</w:t>
            </w:r>
          </w:p>
          <w:p w:rsidR="00C4543C" w:rsidRPr="00BF018A" w:rsidRDefault="00C4543C" w:rsidP="005E05B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107</w:t>
            </w:r>
          </w:p>
        </w:tc>
        <w:tc>
          <w:tcPr>
            <w:tcW w:w="4979" w:type="dxa"/>
          </w:tcPr>
          <w:p w:rsidR="00C4543C" w:rsidRPr="00BF018A" w:rsidRDefault="00F55DC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Coeficiente de distribución</w:t>
            </w:r>
          </w:p>
          <w:p w:rsidR="00C4543C" w:rsidRPr="00BF018A" w:rsidRDefault="00F55DCE" w:rsidP="00AF6230">
            <w:pPr>
              <w:numPr>
                <w:ilvl w:val="0"/>
                <w:numId w:val="4"/>
              </w:numPr>
              <w:tabs>
                <w:tab w:val="left" w:pos="501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lang w:val="es-ES"/>
              </w:rPr>
              <w:t>Método de agitación</w:t>
            </w:r>
          </w:p>
          <w:p w:rsidR="00C4543C" w:rsidRPr="00BF018A" w:rsidRDefault="00BF018A" w:rsidP="00AF6230">
            <w:pPr>
              <w:numPr>
                <w:ilvl w:val="0"/>
                <w:numId w:val="4"/>
              </w:numPr>
              <w:tabs>
                <w:tab w:val="left" w:pos="501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Mé</w:t>
            </w:r>
            <w:r w:rsidR="00F55DCE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todo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HPLC</w:t>
            </w:r>
          </w:p>
          <w:p w:rsidR="00C4543C" w:rsidRPr="00BF018A" w:rsidRDefault="00F55DCE" w:rsidP="00F55DCE">
            <w:pPr>
              <w:numPr>
                <w:ilvl w:val="0"/>
                <w:numId w:val="4"/>
              </w:numPr>
              <w:tabs>
                <w:tab w:val="left" w:pos="501"/>
                <w:tab w:val="right" w:pos="5317"/>
                <w:tab w:val="right" w:pos="7726"/>
              </w:tabs>
              <w:spacing w:before="60" w:after="60" w:line="240" w:lineRule="auto"/>
              <w:ind w:left="780" w:hanging="56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lang w:val="es-ES"/>
              </w:rPr>
              <w:t xml:space="preserve">Método </w:t>
            </w:r>
            <w:proofErr w:type="spellStart"/>
            <w:r w:rsidRPr="00BF018A">
              <w:rPr>
                <w:rFonts w:ascii="Arial" w:hAnsi="Arial" w:cs="Arial"/>
                <w:sz w:val="20"/>
                <w:lang w:val="es-ES"/>
              </w:rPr>
              <w:t>slow-stirring</w:t>
            </w:r>
            <w:proofErr w:type="spellEnd"/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BF018A" w:rsidP="00BF018A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C03F5E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A.9.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79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Punto de inflamación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BF018A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C03F5E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A.10.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79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Inflamabilidad de sólidos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BF018A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C03F5E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A.11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79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Inflamabilidad de gases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BF018A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C03F5E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A.12.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79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Inflamabilidad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en contacto con agua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BF018A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0E7E69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A.13.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79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Propiedades pirofóricas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sólido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líquido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A.14.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79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Peligro de explosión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sólido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líquido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4543C" w:rsidRPr="00BF018A" w:rsidTr="000E7E69">
        <w:trPr>
          <w:cantSplit/>
          <w:trHeight w:val="144"/>
        </w:trPr>
        <w:tc>
          <w:tcPr>
            <w:tcW w:w="1304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0E7E69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A.15.</w:t>
            </w:r>
          </w:p>
        </w:tc>
        <w:tc>
          <w:tcPr>
            <w:tcW w:w="851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79" w:type="dxa"/>
          </w:tcPr>
          <w:p w:rsidR="00C4543C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Temperatura de ignición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líquido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g</w:t>
            </w:r>
            <w:r w:rsidR="00C4543C" w:rsidRPr="00BF018A">
              <w:rPr>
                <w:rFonts w:ascii="Arial" w:hAnsi="Arial" w:cs="Arial"/>
                <w:sz w:val="20"/>
                <w:szCs w:val="20"/>
                <w:lang w:val="es-ES"/>
              </w:rPr>
              <w:t>as)</w:t>
            </w:r>
          </w:p>
        </w:tc>
        <w:tc>
          <w:tcPr>
            <w:tcW w:w="2572" w:type="dxa"/>
          </w:tcPr>
          <w:p w:rsidR="00C4543C" w:rsidRPr="00BF018A" w:rsidRDefault="00C4543C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0D6421" w:rsidRPr="00BF018A" w:rsidRDefault="000D6421">
      <w:pPr>
        <w:rPr>
          <w:rFonts w:ascii="Arial" w:hAnsi="Arial" w:cs="Arial"/>
          <w:lang w:val="es-ES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5000"/>
        <w:gridCol w:w="2551"/>
      </w:tblGrid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C73563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EC</w:t>
            </w:r>
          </w:p>
        </w:tc>
        <w:tc>
          <w:tcPr>
            <w:tcW w:w="851" w:type="dxa"/>
          </w:tcPr>
          <w:p w:rsidR="000D6421" w:rsidRPr="00BF018A" w:rsidRDefault="000D6421" w:rsidP="00C73563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OECD</w:t>
            </w: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Prueba</w:t>
            </w:r>
          </w:p>
        </w:tc>
        <w:tc>
          <w:tcPr>
            <w:tcW w:w="2551" w:type="dxa"/>
          </w:tcPr>
          <w:p w:rsidR="000D6421" w:rsidRPr="00BF018A" w:rsidRDefault="000D6421" w:rsidP="00C73563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F55DC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0E7E69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A.16.</w:t>
            </w:r>
          </w:p>
        </w:tc>
        <w:tc>
          <w:tcPr>
            <w:tcW w:w="8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Temperatura relativa de ignición espontánea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br/>
              <w:t>(</w:t>
            </w:r>
            <w:proofErr w:type="spellStart"/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Grewer-Screening</w:t>
            </w:r>
            <w:proofErr w:type="spellEnd"/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5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F55DC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0E7E69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A.17.</w:t>
            </w:r>
          </w:p>
        </w:tc>
        <w:tc>
          <w:tcPr>
            <w:tcW w:w="8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Propiedades comburentes de sólidos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63FD1" w:rsidRPr="00BF018A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Prueba ONU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O.1)</w:t>
            </w:r>
          </w:p>
        </w:tc>
        <w:tc>
          <w:tcPr>
            <w:tcW w:w="25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F55DCE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ant</w:t>
            </w:r>
            <w:proofErr w:type="spellEnd"/>
            <w:proofErr w:type="gramEnd"/>
            <w:r w:rsidR="000E7E69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A.21.</w:t>
            </w:r>
          </w:p>
        </w:tc>
        <w:tc>
          <w:tcPr>
            <w:tcW w:w="8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Propiedades comburentes de líquidos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63FD1" w:rsidRPr="00BF018A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Prueba ONU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O.2)</w:t>
            </w:r>
          </w:p>
        </w:tc>
        <w:tc>
          <w:tcPr>
            <w:tcW w:w="25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C.7.</w:t>
            </w:r>
          </w:p>
        </w:tc>
        <w:tc>
          <w:tcPr>
            <w:tcW w:w="8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111</w:t>
            </w:r>
          </w:p>
        </w:tc>
        <w:tc>
          <w:tcPr>
            <w:tcW w:w="5000" w:type="dxa"/>
          </w:tcPr>
          <w:p w:rsidR="000D6421" w:rsidRPr="00BF018A" w:rsidRDefault="00F55DCE" w:rsidP="00BF018A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Degradabilidad</w:t>
            </w:r>
            <w:proofErr w:type="spellEnd"/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abiótica por hidrólisis en función del valor pH</w:t>
            </w:r>
          </w:p>
        </w:tc>
        <w:tc>
          <w:tcPr>
            <w:tcW w:w="25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C.19.</w:t>
            </w:r>
          </w:p>
        </w:tc>
        <w:tc>
          <w:tcPr>
            <w:tcW w:w="8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121</w:t>
            </w: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Coeficiente de adsorción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(HPLC-</w:t>
            </w:r>
            <w:proofErr w:type="spellStart"/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Screening</w:t>
            </w:r>
            <w:proofErr w:type="spellEnd"/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5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101</w:t>
            </w: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Espectros de absorción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UV/Vis</w:t>
            </w:r>
          </w:p>
        </w:tc>
        <w:tc>
          <w:tcPr>
            <w:tcW w:w="2551" w:type="dxa"/>
          </w:tcPr>
          <w:p w:rsidR="000D6421" w:rsidRPr="00BF018A" w:rsidRDefault="000D6421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110</w:t>
            </w: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Distribución granulométrica</w:t>
            </w:r>
          </w:p>
        </w:tc>
        <w:tc>
          <w:tcPr>
            <w:tcW w:w="25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112</w:t>
            </w: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Constantes de disociación de soluciones acuosas</w:t>
            </w:r>
          </w:p>
        </w:tc>
        <w:tc>
          <w:tcPr>
            <w:tcW w:w="25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113</w:t>
            </w:r>
          </w:p>
        </w:tc>
        <w:tc>
          <w:tcPr>
            <w:tcW w:w="5000" w:type="dxa"/>
          </w:tcPr>
          <w:p w:rsidR="000D6421" w:rsidRPr="00BF018A" w:rsidRDefault="00F55DCE" w:rsidP="00F55DCE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Estabilidad térmica</w:t>
            </w:r>
          </w:p>
        </w:tc>
        <w:tc>
          <w:tcPr>
            <w:tcW w:w="25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114</w:t>
            </w: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Viscosidad de líquidos</w:t>
            </w:r>
          </w:p>
        </w:tc>
        <w:tc>
          <w:tcPr>
            <w:tcW w:w="25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Pruebas corrosivas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prueba ONU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C.1)</w:t>
            </w:r>
          </w:p>
        </w:tc>
        <w:tc>
          <w:tcPr>
            <w:tcW w:w="2551" w:type="dxa"/>
          </w:tcPr>
          <w:p w:rsidR="000D6421" w:rsidRPr="00BF018A" w:rsidRDefault="000D6421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Reserva ácida / alcalina</w:t>
            </w:r>
          </w:p>
        </w:tc>
        <w:tc>
          <w:tcPr>
            <w:tcW w:w="2551" w:type="dxa"/>
          </w:tcPr>
          <w:p w:rsidR="000D6421" w:rsidRPr="00BF018A" w:rsidRDefault="000D6421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0" w:type="dxa"/>
          </w:tcPr>
          <w:p w:rsidR="000D6421" w:rsidRPr="00BF018A" w:rsidRDefault="00F55DCE" w:rsidP="00F55DC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Aerosol de espuma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prueba de combustibilidad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clase ONU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2)</w:t>
            </w:r>
          </w:p>
        </w:tc>
        <w:tc>
          <w:tcPr>
            <w:tcW w:w="2551" w:type="dxa"/>
          </w:tcPr>
          <w:p w:rsidR="000D6421" w:rsidRPr="00BF018A" w:rsidRDefault="000D6421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0D6421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00" w:type="dxa"/>
          </w:tcPr>
          <w:p w:rsidR="000D6421" w:rsidRPr="00BF018A" w:rsidRDefault="00BF018A" w:rsidP="00BF018A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Combustibilidad continua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 xml:space="preserve">prueba ONU 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L.2)</w:t>
            </w:r>
          </w:p>
        </w:tc>
        <w:tc>
          <w:tcPr>
            <w:tcW w:w="2551" w:type="dxa"/>
          </w:tcPr>
          <w:p w:rsidR="000D6421" w:rsidRPr="00BF018A" w:rsidRDefault="000D6421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D6421" w:rsidRPr="00BF018A" w:rsidTr="000E7E69">
        <w:trPr>
          <w:cantSplit/>
          <w:trHeight w:val="144"/>
        </w:trPr>
        <w:tc>
          <w:tcPr>
            <w:tcW w:w="1304" w:type="dxa"/>
          </w:tcPr>
          <w:p w:rsidR="000D6421" w:rsidRPr="00BF018A" w:rsidRDefault="00BF018A" w:rsidP="00542817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Otros</w:t>
            </w:r>
            <w:r w:rsidR="000D6421" w:rsidRPr="00BF018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5851" w:type="dxa"/>
            <w:gridSpan w:val="2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1" w:type="dxa"/>
          </w:tcPr>
          <w:p w:rsidR="000D6421" w:rsidRPr="00BF018A" w:rsidRDefault="000D6421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2B6D7F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5319B2" w:rsidRPr="00BF018A" w:rsidRDefault="005319B2" w:rsidP="005319B2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103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C4543C" w:rsidRPr="00BF018A" w:rsidTr="00E41265">
        <w:trPr>
          <w:cantSplit/>
          <w:trHeight w:val="414"/>
        </w:trPr>
        <w:tc>
          <w:tcPr>
            <w:tcW w:w="103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543C" w:rsidRPr="00BF018A" w:rsidRDefault="00F55DCE" w:rsidP="00F55DC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bookmarkStart w:id="0" w:name="_GoBack"/>
            <w:r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Pruebas para determinar datos de seguridad</w:t>
            </w:r>
            <w:r w:rsidR="00C4543C"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C4543C" w:rsidRPr="00BF018A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véase el </w:t>
            </w:r>
            <w:hyperlink r:id="rId12" w:history="1">
              <w:r w:rsidRPr="00BF018A">
                <w:rPr>
                  <w:rFonts w:ascii="Arial" w:hAnsi="Arial" w:cs="Arial"/>
                  <w:color w:val="0000FF" w:themeColor="hyperlink"/>
                  <w:sz w:val="18"/>
                  <w:szCs w:val="18"/>
                  <w:u w:val="single"/>
                  <w:lang w:val="es-ES"/>
                </w:rPr>
                <w:t>formulario de pedido</w:t>
              </w:r>
            </w:hyperlink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 separado)</w:t>
            </w:r>
            <w:bookmarkEnd w:id="0"/>
          </w:p>
        </w:tc>
      </w:tr>
    </w:tbl>
    <w:p w:rsidR="00C4543C" w:rsidRPr="00BF018A" w:rsidRDefault="00C4543C" w:rsidP="00C4543C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10374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131"/>
        <w:gridCol w:w="2568"/>
        <w:gridCol w:w="2696"/>
        <w:gridCol w:w="2582"/>
      </w:tblGrid>
      <w:tr w:rsidR="00D85FF8" w:rsidRPr="00BF018A" w:rsidTr="00D85FF8">
        <w:trPr>
          <w:trHeight w:val="414"/>
        </w:trPr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F8" w:rsidRPr="00BF018A" w:rsidRDefault="00F55DCE" w:rsidP="00F55DC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Persona de contacto en </w:t>
            </w:r>
            <w:proofErr w:type="spellStart"/>
            <w:r w:rsidR="00D85FF8"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>consilab</w:t>
            </w:r>
            <w:proofErr w:type="spellEnd"/>
            <w:r w:rsidR="00D85FF8"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(</w:t>
            </w:r>
            <w:r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>si se conoce</w:t>
            </w:r>
            <w:r w:rsidR="00D85FF8"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>):</w:t>
            </w:r>
          </w:p>
        </w:tc>
      </w:tr>
      <w:tr w:rsidR="00C4543C" w:rsidRPr="00BF018A" w:rsidTr="00D85FF8">
        <w:trPr>
          <w:trHeight w:val="57"/>
        </w:trPr>
        <w:tc>
          <w:tcPr>
            <w:tcW w:w="1037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85FF8" w:rsidRPr="00BF018A" w:rsidRDefault="00D85FF8" w:rsidP="00C4543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C4543C" w:rsidRPr="00BF018A" w:rsidTr="00D85FF8">
        <w:trPr>
          <w:trHeight w:val="283"/>
        </w:trPr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543C" w:rsidRPr="00BF018A" w:rsidRDefault="00F55DCE" w:rsidP="00F55DC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>Informe</w:t>
            </w:r>
            <w:r w:rsidR="00C4543C"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543C" w:rsidRPr="00BF018A" w:rsidRDefault="00C4543C" w:rsidP="00F55DC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F55DCE"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543C" w:rsidRPr="00BF018A" w:rsidRDefault="00C4543C" w:rsidP="00F55DC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="00F55DCE"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543C" w:rsidRPr="00BF018A" w:rsidRDefault="00C4543C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319B2" w:rsidRPr="00BF018A" w:rsidTr="00D85FF8">
        <w:trPr>
          <w:trHeight w:val="283"/>
        </w:trPr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19B2" w:rsidRPr="00BF018A" w:rsidRDefault="00F55DCE" w:rsidP="00F55DC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 según</w:t>
            </w:r>
            <w:r w:rsidR="005319B2"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319B2" w:rsidRPr="00BF018A" w:rsidRDefault="005319B2" w:rsidP="004F49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05052" w:rsidRPr="00BF018A">
              <w:rPr>
                <w:rFonts w:ascii="Arial" w:hAnsi="Arial" w:cs="Arial"/>
                <w:sz w:val="18"/>
                <w:szCs w:val="18"/>
                <w:lang w:val="es-ES"/>
              </w:rPr>
              <w:t>Standar</w:t>
            </w:r>
            <w:r w:rsidR="00B745DE" w:rsidRPr="00BF018A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319B2" w:rsidRPr="00BF018A" w:rsidRDefault="005319B2" w:rsidP="005319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 REACH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319B2" w:rsidRPr="00BF018A" w:rsidRDefault="005319B2" w:rsidP="005319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2B6D7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 GLP</w:t>
            </w:r>
          </w:p>
        </w:tc>
      </w:tr>
      <w:tr w:rsidR="005319B2" w:rsidRPr="00BF018A" w:rsidTr="00D85FF8">
        <w:trPr>
          <w:trHeight w:val="57"/>
        </w:trPr>
        <w:tc>
          <w:tcPr>
            <w:tcW w:w="10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19B2" w:rsidRPr="00BF018A" w:rsidRDefault="005319B2" w:rsidP="00C4543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5319B2" w:rsidRPr="00BF018A" w:rsidTr="00D85FF8">
        <w:trPr>
          <w:trHeight w:val="1081"/>
        </w:trPr>
        <w:tc>
          <w:tcPr>
            <w:tcW w:w="10374" w:type="dxa"/>
            <w:gridSpan w:val="5"/>
            <w:tcBorders>
              <w:top w:val="single" w:sz="4" w:space="0" w:color="000000"/>
            </w:tcBorders>
          </w:tcPr>
          <w:p w:rsidR="00764FB8" w:rsidRPr="00BF018A" w:rsidRDefault="00BF018A" w:rsidP="00764FB8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Observaciones</w:t>
            </w:r>
            <w:r w:rsidR="005319B2" w:rsidRPr="00BF018A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</w:p>
          <w:p w:rsidR="005319B2" w:rsidRPr="00BF018A" w:rsidRDefault="005319B2" w:rsidP="00C4543C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319B2" w:rsidRPr="00BF018A" w:rsidTr="00D85FF8">
        <w:trPr>
          <w:trHeight w:val="410"/>
        </w:trPr>
        <w:tc>
          <w:tcPr>
            <w:tcW w:w="2528" w:type="dxa"/>
            <w:gridSpan w:val="2"/>
            <w:vAlign w:val="center"/>
          </w:tcPr>
          <w:p w:rsidR="005319B2" w:rsidRPr="00BF018A" w:rsidRDefault="00F55DCE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Fecha</w:t>
            </w:r>
            <w:r w:rsidR="005319B2"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7846" w:type="dxa"/>
            <w:gridSpan w:val="3"/>
            <w:vAlign w:val="center"/>
          </w:tcPr>
          <w:p w:rsidR="005319B2" w:rsidRPr="00BF018A" w:rsidRDefault="00F55DCE" w:rsidP="00C4543C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F018A"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  <w:r w:rsidR="005319B2" w:rsidRPr="00BF018A">
              <w:rPr>
                <w:rFonts w:ascii="Arial" w:hAnsi="Arial" w:cs="Arial"/>
                <w:sz w:val="18"/>
                <w:szCs w:val="18"/>
                <w:lang w:val="es-ES"/>
              </w:rPr>
              <w:t xml:space="preserve">:  </w:t>
            </w:r>
          </w:p>
        </w:tc>
      </w:tr>
    </w:tbl>
    <w:p w:rsidR="0007020C" w:rsidRPr="00BF018A" w:rsidRDefault="0007020C" w:rsidP="00D85FF8">
      <w:pPr>
        <w:spacing w:after="0"/>
        <w:rPr>
          <w:rFonts w:ascii="Arial" w:hAnsi="Arial" w:cs="Arial"/>
          <w:lang w:val="es-ES"/>
        </w:rPr>
      </w:pPr>
    </w:p>
    <w:sectPr w:rsidR="0007020C" w:rsidRPr="00BF018A" w:rsidSect="00AB171B">
      <w:headerReference w:type="default" r:id="rId13"/>
      <w:footerReference w:type="default" r:id="rId14"/>
      <w:pgSz w:w="11906" w:h="16838"/>
      <w:pgMar w:top="90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7F" w:rsidRDefault="002B6D7F" w:rsidP="004D5B80">
      <w:pPr>
        <w:spacing w:after="0" w:line="240" w:lineRule="auto"/>
      </w:pPr>
      <w:r>
        <w:separator/>
      </w:r>
    </w:p>
  </w:endnote>
  <w:endnote w:type="continuationSeparator" w:id="0">
    <w:p w:rsidR="002B6D7F" w:rsidRDefault="002B6D7F" w:rsidP="004D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CE" w:rsidRPr="00E41265" w:rsidRDefault="00F55DCE" w:rsidP="00E41265">
    <w:pPr>
      <w:tabs>
        <w:tab w:val="center" w:pos="4820"/>
        <w:tab w:val="right" w:pos="9923"/>
      </w:tabs>
      <w:spacing w:after="0"/>
      <w:ind w:left="-284" w:right="-285"/>
      <w:rPr>
        <w:rFonts w:ascii="Arial" w:hAnsi="Arial" w:cs="Arial"/>
        <w:sz w:val="16"/>
        <w:szCs w:val="16"/>
        <w:lang w:val="en-US"/>
      </w:rPr>
    </w:pPr>
    <w:r w:rsidRPr="00E514C2">
      <w:rPr>
        <w:rFonts w:ascii="Arial" w:hAnsi="Arial" w:cs="Arial"/>
        <w:sz w:val="16"/>
        <w:szCs w:val="16"/>
      </w:rPr>
      <w:fldChar w:fldCharType="begin"/>
    </w:r>
    <w:r w:rsidRPr="00E514C2">
      <w:rPr>
        <w:rFonts w:ascii="Arial" w:hAnsi="Arial" w:cs="Arial"/>
        <w:sz w:val="16"/>
        <w:szCs w:val="16"/>
        <w:lang w:val="en-US"/>
      </w:rPr>
      <w:instrText xml:space="preserve"> FILENAME   \* MERGEFORMAT </w:instrText>
    </w:r>
    <w:r w:rsidRPr="00E514C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lang w:val="en-US"/>
      </w:rPr>
      <w:t>Laborauftrag für physikalisch Chemischen Eigenschaften_20240123_TSH</w:t>
    </w:r>
    <w:r w:rsidRPr="00E514C2">
      <w:rPr>
        <w:rFonts w:ascii="Arial" w:hAnsi="Arial" w:cs="Arial"/>
        <w:noProof/>
        <w:sz w:val="16"/>
        <w:szCs w:val="16"/>
      </w:rPr>
      <w:fldChar w:fldCharType="end"/>
    </w:r>
    <w:r w:rsidRPr="00E514C2">
      <w:rPr>
        <w:rFonts w:ascii="Arial" w:hAnsi="Arial" w:cs="Arial"/>
        <w:sz w:val="16"/>
        <w:szCs w:val="16"/>
        <w:lang w:val="en-US"/>
      </w:rPr>
      <w:tab/>
    </w:r>
    <w:r w:rsidRPr="00E514C2">
      <w:rPr>
        <w:rFonts w:ascii="Arial" w:hAnsi="Arial" w:cs="Arial"/>
        <w:sz w:val="16"/>
        <w:szCs w:val="16"/>
        <w:lang w:val="en-US"/>
      </w:rPr>
      <w:fldChar w:fldCharType="begin"/>
    </w:r>
    <w:r w:rsidRPr="00E514C2">
      <w:rPr>
        <w:rFonts w:ascii="Arial" w:hAnsi="Arial" w:cs="Arial"/>
        <w:sz w:val="16"/>
        <w:szCs w:val="16"/>
        <w:lang w:val="en-US"/>
      </w:rPr>
      <w:instrText xml:space="preserve"> PAGE  \* Arabic  \* MERGEFORMAT </w:instrText>
    </w:r>
    <w:r w:rsidRPr="00E514C2">
      <w:rPr>
        <w:rFonts w:ascii="Arial" w:hAnsi="Arial" w:cs="Arial"/>
        <w:sz w:val="16"/>
        <w:szCs w:val="16"/>
        <w:lang w:val="en-US"/>
      </w:rPr>
      <w:fldChar w:fldCharType="separate"/>
    </w:r>
    <w:r w:rsidR="00CE62F5">
      <w:rPr>
        <w:rFonts w:ascii="Arial" w:hAnsi="Arial" w:cs="Arial"/>
        <w:noProof/>
        <w:sz w:val="16"/>
        <w:szCs w:val="16"/>
        <w:lang w:val="en-US"/>
      </w:rPr>
      <w:t>2</w:t>
    </w:r>
    <w:r w:rsidRPr="00E514C2">
      <w:rPr>
        <w:rFonts w:ascii="Arial" w:hAnsi="Arial" w:cs="Arial"/>
        <w:sz w:val="16"/>
        <w:szCs w:val="16"/>
        <w:lang w:val="en-US"/>
      </w:rPr>
      <w:fldChar w:fldCharType="end"/>
    </w:r>
    <w:r w:rsidRPr="00E514C2">
      <w:rPr>
        <w:rFonts w:ascii="Arial" w:hAnsi="Arial" w:cs="Arial"/>
        <w:sz w:val="16"/>
        <w:szCs w:val="16"/>
        <w:lang w:val="en-US"/>
      </w:rPr>
      <w:t xml:space="preserve"> / </w:t>
    </w:r>
    <w:r>
      <w:rPr>
        <w:rFonts w:ascii="Arial" w:hAnsi="Arial" w:cs="Arial"/>
        <w:sz w:val="16"/>
        <w:szCs w:val="16"/>
        <w:lang w:val="en-US"/>
      </w:rPr>
      <w:fldChar w:fldCharType="begin"/>
    </w:r>
    <w:r>
      <w:rPr>
        <w:rFonts w:ascii="Arial" w:hAnsi="Arial" w:cs="Arial"/>
        <w:sz w:val="16"/>
        <w:szCs w:val="16"/>
        <w:lang w:val="en-US"/>
      </w:rPr>
      <w:instrText xml:space="preserve"> NUMPAGES   \* MERGEFORMAT </w:instrText>
    </w:r>
    <w:r>
      <w:rPr>
        <w:rFonts w:ascii="Arial" w:hAnsi="Arial" w:cs="Arial"/>
        <w:sz w:val="16"/>
        <w:szCs w:val="16"/>
        <w:lang w:val="en-US"/>
      </w:rPr>
      <w:fldChar w:fldCharType="separate"/>
    </w:r>
    <w:r w:rsidR="00CE62F5">
      <w:rPr>
        <w:rFonts w:ascii="Arial" w:hAnsi="Arial" w:cs="Arial"/>
        <w:noProof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fldChar w:fldCharType="end"/>
    </w:r>
    <w:r w:rsidRPr="006A25B3">
      <w:rPr>
        <w:rFonts w:ascii="Arial" w:hAnsi="Arial" w:cs="Arial"/>
        <w:sz w:val="16"/>
        <w:szCs w:val="16"/>
        <w:lang w:val="en-US"/>
      </w:rPr>
      <w:tab/>
      <w:t>consilab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7F" w:rsidRDefault="002B6D7F" w:rsidP="004D5B80">
      <w:pPr>
        <w:spacing w:after="0" w:line="240" w:lineRule="auto"/>
      </w:pPr>
      <w:r>
        <w:separator/>
      </w:r>
    </w:p>
  </w:footnote>
  <w:footnote w:type="continuationSeparator" w:id="0">
    <w:p w:rsidR="002B6D7F" w:rsidRDefault="002B6D7F" w:rsidP="004D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4" w:type="dxa"/>
      <w:tblInd w:w="-318" w:type="dxa"/>
      <w:tblLook w:val="04A0" w:firstRow="1" w:lastRow="0" w:firstColumn="1" w:lastColumn="0" w:noHBand="0" w:noVBand="1"/>
    </w:tblPr>
    <w:tblGrid>
      <w:gridCol w:w="3828"/>
      <w:gridCol w:w="3795"/>
      <w:gridCol w:w="2931"/>
    </w:tblGrid>
    <w:tr w:rsidR="00F55DCE" w:rsidRPr="00E41265" w:rsidTr="00C73563">
      <w:trPr>
        <w:trHeight w:val="824"/>
      </w:trPr>
      <w:tc>
        <w:tcPr>
          <w:tcW w:w="3828" w:type="dxa"/>
        </w:tcPr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E41265">
            <w:rPr>
              <w:rFonts w:ascii="Arial" w:hAnsi="Arial" w:cs="Arial"/>
              <w:sz w:val="18"/>
            </w:rPr>
            <w:t xml:space="preserve">consilab </w:t>
          </w:r>
          <w:r w:rsidRPr="00E41265">
            <w:rPr>
              <w:rFonts w:ascii="Arial" w:hAnsi="Arial" w:cs="Arial"/>
              <w:sz w:val="18"/>
            </w:rPr>
            <w:br/>
            <w:t>Gesellschaft für Anlagensicherheit mbH</w:t>
          </w:r>
          <w:r w:rsidRPr="00E41265">
            <w:rPr>
              <w:rFonts w:ascii="Arial" w:hAnsi="Arial" w:cs="Arial"/>
              <w:sz w:val="18"/>
            </w:rPr>
            <w:br/>
            <w:t>Industriepark Höchst, G830</w:t>
          </w:r>
          <w:r w:rsidRPr="00E41265">
            <w:rPr>
              <w:rFonts w:ascii="Arial" w:hAnsi="Arial" w:cs="Arial"/>
              <w:sz w:val="18"/>
            </w:rPr>
            <w:br/>
            <w:t>65926 Frankfurt am Main</w:t>
          </w:r>
        </w:p>
      </w:tc>
      <w:tc>
        <w:tcPr>
          <w:tcW w:w="3795" w:type="dxa"/>
        </w:tcPr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E41265">
            <w:rPr>
              <w:rFonts w:ascii="Arial" w:hAnsi="Arial" w:cs="Arial"/>
              <w:sz w:val="18"/>
            </w:rPr>
            <w:t>consilab</w:t>
          </w:r>
        </w:p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E41265">
            <w:rPr>
              <w:rFonts w:ascii="Arial" w:hAnsi="Arial" w:cs="Arial"/>
              <w:sz w:val="18"/>
            </w:rPr>
            <w:t>Gesellschaft für Anlagensicherheit mbH</w:t>
          </w:r>
        </w:p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E41265">
            <w:rPr>
              <w:rFonts w:ascii="Arial" w:hAnsi="Arial" w:cs="Arial"/>
              <w:sz w:val="18"/>
            </w:rPr>
            <w:t>Chempark Leverkusen, Q18L, Raum 252</w:t>
          </w:r>
        </w:p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E41265">
            <w:rPr>
              <w:rFonts w:ascii="Arial" w:hAnsi="Arial" w:cs="Arial"/>
              <w:sz w:val="18"/>
            </w:rPr>
            <w:t>51368 Leverkusen</w:t>
          </w:r>
        </w:p>
      </w:tc>
      <w:tc>
        <w:tcPr>
          <w:tcW w:w="2931" w:type="dxa"/>
        </w:tcPr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 w:rsidRPr="00E41265">
            <w:rPr>
              <w:rFonts w:ascii="Arial" w:hAnsi="Arial" w:cs="Arial"/>
              <w:noProof/>
              <w:sz w:val="20"/>
              <w:lang w:eastAsia="de-DE"/>
            </w:rPr>
            <w:drawing>
              <wp:inline distT="0" distB="0" distL="0" distR="0" wp14:anchorId="4349B833" wp14:editId="7E2C60DA">
                <wp:extent cx="1457325" cy="676275"/>
                <wp:effectExtent l="0" t="0" r="9525" b="9525"/>
                <wp:docPr id="2" name="Grafik 0" descr="consilab Logo Unterzeile u 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consilab Logo Unterzeile u Slog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55DCE" w:rsidRPr="00E41265" w:rsidTr="00C73563">
      <w:trPr>
        <w:trHeight w:val="824"/>
      </w:trPr>
      <w:tc>
        <w:tcPr>
          <w:tcW w:w="3828" w:type="dxa"/>
        </w:tcPr>
        <w:p w:rsidR="00F55DCE" w:rsidRPr="00E41265" w:rsidRDefault="00F55DCE" w:rsidP="00C9334C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E41265">
            <w:rPr>
              <w:rFonts w:ascii="Arial" w:hAnsi="Arial" w:cs="Arial"/>
              <w:sz w:val="18"/>
            </w:rPr>
            <w:t>Tel</w:t>
          </w:r>
          <w:r>
            <w:rPr>
              <w:rFonts w:ascii="Arial" w:hAnsi="Arial" w:cs="Arial"/>
              <w:sz w:val="18"/>
            </w:rPr>
            <w:t>.</w:t>
          </w:r>
          <w:r w:rsidRPr="00E41265">
            <w:rPr>
              <w:rFonts w:ascii="Arial" w:hAnsi="Arial" w:cs="Arial"/>
              <w:sz w:val="18"/>
            </w:rPr>
            <w:t xml:space="preserve">:  </w:t>
          </w:r>
          <w:r>
            <w:rPr>
              <w:rFonts w:ascii="Arial" w:hAnsi="Arial" w:cs="Arial"/>
              <w:sz w:val="18"/>
            </w:rPr>
            <w:t xml:space="preserve">       </w:t>
          </w:r>
          <w:r w:rsidRPr="00E41265">
            <w:rPr>
              <w:rFonts w:ascii="Arial" w:hAnsi="Arial" w:cs="Arial"/>
              <w:sz w:val="18"/>
            </w:rPr>
            <w:t>+49(0)69/305-30012</w:t>
          </w:r>
        </w:p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E41265">
            <w:rPr>
              <w:rFonts w:ascii="Arial" w:hAnsi="Arial" w:cs="Arial"/>
              <w:sz w:val="18"/>
            </w:rPr>
            <w:t>Fax:         +49(0)69/305-30014</w:t>
          </w:r>
        </w:p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spellStart"/>
          <w:r>
            <w:rPr>
              <w:rFonts w:ascii="Arial" w:hAnsi="Arial" w:cs="Arial"/>
              <w:sz w:val="18"/>
            </w:rPr>
            <w:t>E-m</w:t>
          </w:r>
          <w:r w:rsidRPr="00E41265">
            <w:rPr>
              <w:rFonts w:ascii="Arial" w:hAnsi="Arial" w:cs="Arial"/>
              <w:sz w:val="18"/>
            </w:rPr>
            <w:t>ail</w:t>
          </w:r>
          <w:proofErr w:type="spellEnd"/>
          <w:r w:rsidRPr="00E41265">
            <w:rPr>
              <w:rFonts w:ascii="Arial" w:hAnsi="Arial" w:cs="Arial"/>
              <w:sz w:val="18"/>
            </w:rPr>
            <w:t>:    kontakt@consilab.de</w:t>
          </w:r>
        </w:p>
      </w:tc>
      <w:tc>
        <w:tcPr>
          <w:tcW w:w="3795" w:type="dxa"/>
        </w:tcPr>
        <w:p w:rsidR="00F55DCE" w:rsidRPr="00E41265" w:rsidRDefault="00F55DCE" w:rsidP="00C9334C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E41265">
            <w:rPr>
              <w:rFonts w:ascii="Arial" w:hAnsi="Arial" w:cs="Arial"/>
              <w:sz w:val="18"/>
            </w:rPr>
            <w:t>Tel</w:t>
          </w:r>
          <w:r>
            <w:rPr>
              <w:rFonts w:ascii="Arial" w:hAnsi="Arial" w:cs="Arial"/>
              <w:sz w:val="18"/>
            </w:rPr>
            <w:t>.</w:t>
          </w:r>
          <w:r w:rsidRPr="00E41265">
            <w:rPr>
              <w:rFonts w:ascii="Arial" w:hAnsi="Arial" w:cs="Arial"/>
              <w:sz w:val="18"/>
            </w:rPr>
            <w:t xml:space="preserve">:  </w:t>
          </w:r>
          <w:r>
            <w:rPr>
              <w:rFonts w:ascii="Arial" w:hAnsi="Arial" w:cs="Arial"/>
              <w:sz w:val="18"/>
            </w:rPr>
            <w:t xml:space="preserve">       </w:t>
          </w:r>
          <w:r w:rsidRPr="00E41265">
            <w:rPr>
              <w:rFonts w:ascii="Arial" w:hAnsi="Arial" w:cs="Arial"/>
              <w:sz w:val="18"/>
            </w:rPr>
            <w:t>+49(0)214/2605-56458</w:t>
          </w:r>
        </w:p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E41265">
            <w:rPr>
              <w:rFonts w:ascii="Arial" w:hAnsi="Arial" w:cs="Arial"/>
              <w:sz w:val="18"/>
            </w:rPr>
            <w:t>Fax:         +49(0)69/305-30014</w:t>
          </w:r>
        </w:p>
        <w:p w:rsidR="00F55DCE" w:rsidRPr="00E41265" w:rsidRDefault="00F55DCE" w:rsidP="00C735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proofErr w:type="spellStart"/>
          <w:r w:rsidRPr="00E41265">
            <w:rPr>
              <w:rFonts w:ascii="Arial" w:hAnsi="Arial" w:cs="Arial"/>
              <w:sz w:val="18"/>
            </w:rPr>
            <w:t>E-</w:t>
          </w:r>
          <w:r>
            <w:rPr>
              <w:rFonts w:ascii="Arial" w:hAnsi="Arial" w:cs="Arial"/>
              <w:sz w:val="18"/>
            </w:rPr>
            <w:t>m</w:t>
          </w:r>
          <w:r w:rsidRPr="00E41265">
            <w:rPr>
              <w:rFonts w:ascii="Arial" w:hAnsi="Arial" w:cs="Arial"/>
              <w:sz w:val="18"/>
            </w:rPr>
            <w:t>ail</w:t>
          </w:r>
          <w:proofErr w:type="spellEnd"/>
          <w:r w:rsidRPr="00E41265">
            <w:rPr>
              <w:rFonts w:ascii="Arial" w:hAnsi="Arial" w:cs="Arial"/>
              <w:sz w:val="18"/>
            </w:rPr>
            <w:t>:    leverkusen@consilab.de</w:t>
          </w:r>
        </w:p>
      </w:tc>
      <w:tc>
        <w:tcPr>
          <w:tcW w:w="2931" w:type="dxa"/>
        </w:tcPr>
        <w:p w:rsidR="00F55DCE" w:rsidRPr="00E41265" w:rsidRDefault="00F55DCE" w:rsidP="00C9334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noProof/>
              <w:sz w:val="20"/>
              <w:lang w:eastAsia="de-DE"/>
            </w:rPr>
          </w:pPr>
        </w:p>
      </w:tc>
    </w:tr>
  </w:tbl>
  <w:p w:rsidR="00F55DCE" w:rsidRPr="00E41265" w:rsidRDefault="00F55DCE" w:rsidP="004D5B80">
    <w:pPr>
      <w:pStyle w:val="Kopfzeile"/>
      <w:rPr>
        <w:rFonts w:ascii="Arial" w:hAnsi="Arial" w:cs="Arial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2D"/>
    <w:multiLevelType w:val="singleLevel"/>
    <w:tmpl w:val="FED02C5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</w:abstractNum>
  <w:abstractNum w:abstractNumId="1">
    <w:nsid w:val="25C06D01"/>
    <w:multiLevelType w:val="singleLevel"/>
    <w:tmpl w:val="7A1E42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2">
    <w:nsid w:val="37586D81"/>
    <w:multiLevelType w:val="hybridMultilevel"/>
    <w:tmpl w:val="5596ACAA"/>
    <w:lvl w:ilvl="0" w:tplc="185A9BD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B624A"/>
    <w:multiLevelType w:val="hybridMultilevel"/>
    <w:tmpl w:val="D86E964E"/>
    <w:lvl w:ilvl="0" w:tplc="185A9BD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55702"/>
    <w:multiLevelType w:val="singleLevel"/>
    <w:tmpl w:val="452E618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</w:abstractNum>
  <w:abstractNum w:abstractNumId="5">
    <w:nsid w:val="638064EA"/>
    <w:multiLevelType w:val="singleLevel"/>
    <w:tmpl w:val="185A9BD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</w:abstractNum>
  <w:abstractNum w:abstractNumId="6">
    <w:nsid w:val="76FE3C21"/>
    <w:multiLevelType w:val="singleLevel"/>
    <w:tmpl w:val="1FDA7894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4B"/>
    <w:rsid w:val="00005919"/>
    <w:rsid w:val="000225C0"/>
    <w:rsid w:val="000233DF"/>
    <w:rsid w:val="00067784"/>
    <w:rsid w:val="0007020C"/>
    <w:rsid w:val="00072541"/>
    <w:rsid w:val="000926C0"/>
    <w:rsid w:val="000B078F"/>
    <w:rsid w:val="000C0C1F"/>
    <w:rsid w:val="000C7E01"/>
    <w:rsid w:val="000D6421"/>
    <w:rsid w:val="000E7E69"/>
    <w:rsid w:val="001056DF"/>
    <w:rsid w:val="00113186"/>
    <w:rsid w:val="00117B11"/>
    <w:rsid w:val="0015211B"/>
    <w:rsid w:val="0015264D"/>
    <w:rsid w:val="001C5C8E"/>
    <w:rsid w:val="001E383E"/>
    <w:rsid w:val="00220125"/>
    <w:rsid w:val="00223492"/>
    <w:rsid w:val="00235442"/>
    <w:rsid w:val="00282E53"/>
    <w:rsid w:val="002B6D7F"/>
    <w:rsid w:val="00320324"/>
    <w:rsid w:val="0034755B"/>
    <w:rsid w:val="00352137"/>
    <w:rsid w:val="00363B1E"/>
    <w:rsid w:val="00380ED7"/>
    <w:rsid w:val="003A202D"/>
    <w:rsid w:val="003A5F0D"/>
    <w:rsid w:val="003B4582"/>
    <w:rsid w:val="003E59C3"/>
    <w:rsid w:val="0045795C"/>
    <w:rsid w:val="00496E8D"/>
    <w:rsid w:val="004B3061"/>
    <w:rsid w:val="004B5B33"/>
    <w:rsid w:val="004C09AD"/>
    <w:rsid w:val="004D5B80"/>
    <w:rsid w:val="004E621D"/>
    <w:rsid w:val="004F3A6F"/>
    <w:rsid w:val="004F49F5"/>
    <w:rsid w:val="005319B2"/>
    <w:rsid w:val="00533366"/>
    <w:rsid w:val="00542817"/>
    <w:rsid w:val="00581EDF"/>
    <w:rsid w:val="00596E61"/>
    <w:rsid w:val="005A2AE0"/>
    <w:rsid w:val="005E05B7"/>
    <w:rsid w:val="00622D5E"/>
    <w:rsid w:val="00623DEC"/>
    <w:rsid w:val="0064642D"/>
    <w:rsid w:val="006544FD"/>
    <w:rsid w:val="00671750"/>
    <w:rsid w:val="0068144B"/>
    <w:rsid w:val="006A25B3"/>
    <w:rsid w:val="006A3EB0"/>
    <w:rsid w:val="006E2CF0"/>
    <w:rsid w:val="00707756"/>
    <w:rsid w:val="007246EE"/>
    <w:rsid w:val="0073373E"/>
    <w:rsid w:val="00753E52"/>
    <w:rsid w:val="00764FB8"/>
    <w:rsid w:val="00771E80"/>
    <w:rsid w:val="007731FF"/>
    <w:rsid w:val="00784371"/>
    <w:rsid w:val="007A12B8"/>
    <w:rsid w:val="007C00E4"/>
    <w:rsid w:val="008145BF"/>
    <w:rsid w:val="00815719"/>
    <w:rsid w:val="00831338"/>
    <w:rsid w:val="00850B22"/>
    <w:rsid w:val="008604D9"/>
    <w:rsid w:val="008909B4"/>
    <w:rsid w:val="008C79D6"/>
    <w:rsid w:val="008F566F"/>
    <w:rsid w:val="008F6E9F"/>
    <w:rsid w:val="00907D2C"/>
    <w:rsid w:val="0093637A"/>
    <w:rsid w:val="00941636"/>
    <w:rsid w:val="00963FD1"/>
    <w:rsid w:val="009B3CFB"/>
    <w:rsid w:val="00A37263"/>
    <w:rsid w:val="00A52AC5"/>
    <w:rsid w:val="00A9020B"/>
    <w:rsid w:val="00A97D62"/>
    <w:rsid w:val="00AB171B"/>
    <w:rsid w:val="00AF1C10"/>
    <w:rsid w:val="00AF6230"/>
    <w:rsid w:val="00B7350E"/>
    <w:rsid w:val="00B745DE"/>
    <w:rsid w:val="00BA01A6"/>
    <w:rsid w:val="00BF018A"/>
    <w:rsid w:val="00BF1388"/>
    <w:rsid w:val="00C03F5E"/>
    <w:rsid w:val="00C05052"/>
    <w:rsid w:val="00C170D8"/>
    <w:rsid w:val="00C4543C"/>
    <w:rsid w:val="00C6232A"/>
    <w:rsid w:val="00C73563"/>
    <w:rsid w:val="00C7687D"/>
    <w:rsid w:val="00C9334C"/>
    <w:rsid w:val="00CC124B"/>
    <w:rsid w:val="00CE62F5"/>
    <w:rsid w:val="00D1242E"/>
    <w:rsid w:val="00D16C4B"/>
    <w:rsid w:val="00D237BA"/>
    <w:rsid w:val="00D320E9"/>
    <w:rsid w:val="00D3224D"/>
    <w:rsid w:val="00D7394A"/>
    <w:rsid w:val="00D85FF8"/>
    <w:rsid w:val="00DE0663"/>
    <w:rsid w:val="00DE5C24"/>
    <w:rsid w:val="00E0039E"/>
    <w:rsid w:val="00E02587"/>
    <w:rsid w:val="00E10766"/>
    <w:rsid w:val="00E2182E"/>
    <w:rsid w:val="00E23787"/>
    <w:rsid w:val="00E41265"/>
    <w:rsid w:val="00E46082"/>
    <w:rsid w:val="00E663BF"/>
    <w:rsid w:val="00E77EEA"/>
    <w:rsid w:val="00E810E6"/>
    <w:rsid w:val="00E9145E"/>
    <w:rsid w:val="00EA47FB"/>
    <w:rsid w:val="00EA7C0E"/>
    <w:rsid w:val="00EB5705"/>
    <w:rsid w:val="00EC45FC"/>
    <w:rsid w:val="00F36ED4"/>
    <w:rsid w:val="00F55DCE"/>
    <w:rsid w:val="00F634ED"/>
    <w:rsid w:val="00F84FA4"/>
    <w:rsid w:val="00FC70C8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5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B80"/>
  </w:style>
  <w:style w:type="paragraph" w:styleId="Fuzeile">
    <w:name w:val="footer"/>
    <w:basedOn w:val="Standard"/>
    <w:link w:val="Fu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B80"/>
  </w:style>
  <w:style w:type="table" w:customStyle="1" w:styleId="Tabellengitternetz1">
    <w:name w:val="Tabellengitternetz1"/>
    <w:basedOn w:val="NormaleTabelle"/>
    <w:uiPriority w:val="59"/>
    <w:rsid w:val="004D5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B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3366"/>
    <w:rPr>
      <w:color w:val="808080"/>
    </w:rPr>
  </w:style>
  <w:style w:type="character" w:customStyle="1" w:styleId="Laborauftrag">
    <w:name w:val="Laborauftrag"/>
    <w:basedOn w:val="Absatz-Standardschriftart"/>
    <w:uiPriority w:val="1"/>
    <w:rsid w:val="007246EE"/>
    <w:rPr>
      <w:rFonts w:ascii="Arial" w:hAnsi="Arial"/>
      <w:color w:val="auto"/>
      <w:sz w:val="16"/>
      <w:bdr w:val="none" w:sz="0" w:space="0" w:color="auto"/>
    </w:rPr>
  </w:style>
  <w:style w:type="table" w:customStyle="1" w:styleId="Tabellengitternetz">
    <w:name w:val="Tabellengitternetz"/>
    <w:basedOn w:val="NormaleTabelle"/>
    <w:uiPriority w:val="59"/>
    <w:rsid w:val="0045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2">
    <w:name w:val="SOP_2"/>
    <w:basedOn w:val="Standard"/>
    <w:rsid w:val="0045795C"/>
    <w:pPr>
      <w:spacing w:before="60" w:after="60" w:line="240" w:lineRule="auto"/>
    </w:pPr>
    <w:rPr>
      <w:rFonts w:ascii="Arial" w:eastAsia="Times New Roman" w:hAnsi="Arial"/>
      <w:szCs w:val="20"/>
      <w:lang w:eastAsia="de-DE"/>
    </w:rPr>
  </w:style>
  <w:style w:type="paragraph" w:styleId="Textkrper2">
    <w:name w:val="Body Text 2"/>
    <w:basedOn w:val="Standard"/>
    <w:link w:val="Textkrper2Zchn"/>
    <w:rsid w:val="00223492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223492"/>
    <w:rPr>
      <w:rFonts w:ascii="Arial" w:eastAsia="Times New Roman" w:hAnsi="Arial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223492"/>
    <w:pPr>
      <w:ind w:left="720"/>
      <w:contextualSpacing/>
    </w:pPr>
  </w:style>
  <w:style w:type="paragraph" w:styleId="berarbeitung">
    <w:name w:val="Revision"/>
    <w:hidden/>
    <w:uiPriority w:val="99"/>
    <w:semiHidden/>
    <w:rsid w:val="00E41265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85FF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85F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5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B80"/>
  </w:style>
  <w:style w:type="paragraph" w:styleId="Fuzeile">
    <w:name w:val="footer"/>
    <w:basedOn w:val="Standard"/>
    <w:link w:val="Fu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B80"/>
  </w:style>
  <w:style w:type="table" w:customStyle="1" w:styleId="Tabellengitternetz1">
    <w:name w:val="Tabellengitternetz1"/>
    <w:basedOn w:val="NormaleTabelle"/>
    <w:uiPriority w:val="59"/>
    <w:rsid w:val="004D5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B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3366"/>
    <w:rPr>
      <w:color w:val="808080"/>
    </w:rPr>
  </w:style>
  <w:style w:type="character" w:customStyle="1" w:styleId="Laborauftrag">
    <w:name w:val="Laborauftrag"/>
    <w:basedOn w:val="Absatz-Standardschriftart"/>
    <w:uiPriority w:val="1"/>
    <w:rsid w:val="007246EE"/>
    <w:rPr>
      <w:rFonts w:ascii="Arial" w:hAnsi="Arial"/>
      <w:color w:val="auto"/>
      <w:sz w:val="16"/>
      <w:bdr w:val="none" w:sz="0" w:space="0" w:color="auto"/>
    </w:rPr>
  </w:style>
  <w:style w:type="table" w:customStyle="1" w:styleId="Tabellengitternetz">
    <w:name w:val="Tabellengitternetz"/>
    <w:basedOn w:val="NormaleTabelle"/>
    <w:uiPriority w:val="59"/>
    <w:rsid w:val="0045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2">
    <w:name w:val="SOP_2"/>
    <w:basedOn w:val="Standard"/>
    <w:rsid w:val="0045795C"/>
    <w:pPr>
      <w:spacing w:before="60" w:after="60" w:line="240" w:lineRule="auto"/>
    </w:pPr>
    <w:rPr>
      <w:rFonts w:ascii="Arial" w:eastAsia="Times New Roman" w:hAnsi="Arial"/>
      <w:szCs w:val="20"/>
      <w:lang w:eastAsia="de-DE"/>
    </w:rPr>
  </w:style>
  <w:style w:type="paragraph" w:styleId="Textkrper2">
    <w:name w:val="Body Text 2"/>
    <w:basedOn w:val="Standard"/>
    <w:link w:val="Textkrper2Zchn"/>
    <w:rsid w:val="00223492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223492"/>
    <w:rPr>
      <w:rFonts w:ascii="Arial" w:eastAsia="Times New Roman" w:hAnsi="Arial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223492"/>
    <w:pPr>
      <w:ind w:left="720"/>
      <w:contextualSpacing/>
    </w:pPr>
  </w:style>
  <w:style w:type="paragraph" w:styleId="berarbeitung">
    <w:name w:val="Revision"/>
    <w:hidden/>
    <w:uiPriority w:val="99"/>
    <w:semiHidden/>
    <w:rsid w:val="00E41265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85FF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8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onsilab.de/download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LP_Test_Order_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BDA718820DEE49962884368AF580D1" ma:contentTypeVersion="16" ma:contentTypeDescription="Ein neues Dokument erstellen." ma:contentTypeScope="" ma:versionID="150537dcb61bad6a9d15c2cd1a435b98">
  <xsd:schema xmlns:xsd="http://www.w3.org/2001/XMLSchema" xmlns:xs="http://www.w3.org/2001/XMLSchema" xmlns:p="http://schemas.microsoft.com/office/2006/metadata/properties" xmlns:ns2="5d64aff3-8ab2-465a-9a15-6a6796957c78" xmlns:ns3="a0de4f10-5194-42dd-b4f2-d65c4af71050" targetNamespace="http://schemas.microsoft.com/office/2006/metadata/properties" ma:root="true" ma:fieldsID="8726847aac9c82074c6410946ea78799" ns2:_="" ns3:_="">
    <xsd:import namespace="5d64aff3-8ab2-465a-9a15-6a6796957c78"/>
    <xsd:import namespace="a0de4f10-5194-42dd-b4f2-d65c4af7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aff3-8ab2-465a-9a15-6a6796957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ac6d7f0-5a0e-4803-ab98-902af6464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4f10-5194-42dd-b4f2-d65c4af710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655a8b-b4b9-4768-acfa-f60df17c2103}" ma:internalName="TaxCatchAll" ma:showField="CatchAllData" ma:web="a0de4f10-5194-42dd-b4f2-d65c4af71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4aff3-8ab2-465a-9a15-6a6796957c78">
      <Terms xmlns="http://schemas.microsoft.com/office/infopath/2007/PartnerControls"/>
    </lcf76f155ced4ddcb4097134ff3c332f>
    <TaxCatchAll xmlns="a0de4f10-5194-42dd-b4f2-d65c4af710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30E0-A98D-4015-A4F8-909891951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4aff3-8ab2-465a-9a15-6a6796957c78"/>
    <ds:schemaRef ds:uri="a0de4f10-5194-42dd-b4f2-d65c4af71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BE50D-B24E-42C7-9458-54F525CCDC0E}">
  <ds:schemaRefs>
    <ds:schemaRef ds:uri="http://schemas.microsoft.com/office/2006/metadata/properties"/>
    <ds:schemaRef ds:uri="http://schemas.microsoft.com/office/infopath/2007/PartnerControls"/>
    <ds:schemaRef ds:uri="5d64aff3-8ab2-465a-9a15-6a6796957c78"/>
    <ds:schemaRef ds:uri="a0de4f10-5194-42dd-b4f2-d65c4af71050"/>
  </ds:schemaRefs>
</ds:datastoreItem>
</file>

<file path=customXml/itemProps3.xml><?xml version="1.0" encoding="utf-8"?>
<ds:datastoreItem xmlns:ds="http://schemas.openxmlformats.org/officeDocument/2006/customXml" ds:itemID="{0ED77DBA-A748-4C99-BFFB-E64A31AD2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0455A-E091-4CA6-9939-A867357F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GLP_Test_Order_2013</Template>
  <TotalTime>0</TotalTime>
  <Pages>2</Pages>
  <Words>566</Words>
  <Characters>3022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Engel</dc:creator>
  <cp:lastModifiedBy>Gerhard</cp:lastModifiedBy>
  <cp:revision>4</cp:revision>
  <cp:lastPrinted>2017-07-12T11:37:00Z</cp:lastPrinted>
  <dcterms:created xsi:type="dcterms:W3CDTF">2025-03-22T10:06:00Z</dcterms:created>
  <dcterms:modified xsi:type="dcterms:W3CDTF">2025-05-08T09:16:00Z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0x0101007EBDA718820DEE49962884368AF580D1</vt:lpwstr>
  </property>
  <property fmtid="{D5CDD505-2E9C-101B-9397-08002B2CF9AE}" pid="3" name="MediaServiceImageTags">
    <vt:lpwstr/>
  </property>
</Properties>
</file>